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F909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16B353B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2E7BA53E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C275C32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40ADF611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796B05B8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D2B06C0" w14:textId="6CC5C031" w:rsidR="00F74C49" w:rsidRPr="005336E9" w:rsidRDefault="00F74C49" w:rsidP="00F74C49">
      <w:pPr>
        <w:jc w:val="both"/>
        <w:rPr>
          <w:rFonts w:ascii="Times New Roman" w:hAnsi="Times New Roman" w:cs="Times New Roman"/>
          <w:bCs/>
          <w:lang w:val="sr-Cyrl-CS" w:eastAsia="en-US" w:bidi="en-US"/>
        </w:rPr>
      </w:pPr>
      <w:r w:rsidRPr="00DB44DE">
        <w:rPr>
          <w:rFonts w:ascii="Times New Roman" w:hAnsi="Times New Roman" w:cs="Times New Roman"/>
          <w:bCs/>
          <w:color w:val="auto"/>
          <w:lang w:val="sr-Cyrl-CS" w:eastAsia="en-US" w:bidi="en-US"/>
        </w:rPr>
        <w:t xml:space="preserve">У </w:t>
      </w:r>
      <w:r w:rsidR="00AA7475">
        <w:rPr>
          <w:rFonts w:ascii="Times New Roman" w:hAnsi="Times New Roman" w:cs="Times New Roman"/>
          <w:bCs/>
          <w:color w:val="auto"/>
          <w:lang w:val="sr-Cyrl-CS" w:eastAsia="en-US" w:bidi="en-US"/>
        </w:rPr>
        <w:t>смислу тачке 5.2. Програма промоције развоја ромског предузетништва, дајем</w:t>
      </w:r>
      <w:r w:rsidR="007F15C0">
        <w:rPr>
          <w:rFonts w:ascii="Times New Roman" w:hAnsi="Times New Roman" w:cs="Times New Roman"/>
          <w:bCs/>
          <w:color w:val="auto"/>
          <w:lang w:val="sr-Cyrl-CS" w:eastAsia="en-US" w:bidi="en-US"/>
        </w:rPr>
        <w:t>о</w:t>
      </w:r>
      <w:r w:rsidR="00AA7475">
        <w:rPr>
          <w:rFonts w:ascii="Times New Roman" w:hAnsi="Times New Roman" w:cs="Times New Roman"/>
          <w:bCs/>
          <w:color w:val="auto"/>
          <w:lang w:val="sr-Cyrl-CS" w:eastAsia="en-US" w:bidi="en-US"/>
        </w:rPr>
        <w:t xml:space="preserve"> следећу</w:t>
      </w:r>
    </w:p>
    <w:p w14:paraId="16AEC74C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4A207664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5A6AB49E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4A9FE684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5336E9">
        <w:rPr>
          <w:rFonts w:ascii="Times New Roman" w:hAnsi="Times New Roman" w:cs="Times New Roman"/>
          <w:b/>
          <w:bCs/>
          <w:lang w:val="sr-Cyrl-CS"/>
        </w:rPr>
        <w:t xml:space="preserve">И З Ј А В У </w:t>
      </w:r>
    </w:p>
    <w:p w14:paraId="2A93BF2B" w14:textId="77777777" w:rsidR="00F74C49" w:rsidRPr="005336E9" w:rsidRDefault="00F74C49" w:rsidP="00967F1B">
      <w:pPr>
        <w:rPr>
          <w:rFonts w:ascii="Times New Roman" w:hAnsi="Times New Roman" w:cs="Times New Roman"/>
          <w:lang w:val="sr-Cyrl-CS"/>
        </w:rPr>
      </w:pPr>
    </w:p>
    <w:p w14:paraId="0119A5FF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</w:p>
    <w:p w14:paraId="4A8C7875" w14:textId="77777777" w:rsidR="00F74C49" w:rsidRPr="005336E9" w:rsidRDefault="00F74C49" w:rsidP="00967F1B">
      <w:pPr>
        <w:rPr>
          <w:rFonts w:ascii="Times New Roman" w:hAnsi="Times New Roman" w:cs="Times New Roman"/>
          <w:lang w:val="sr-Cyrl-CS"/>
        </w:rPr>
      </w:pPr>
    </w:p>
    <w:p w14:paraId="09F5F28E" w14:textId="1B7AE894" w:rsidR="00F74C49" w:rsidRPr="005336E9" w:rsidRDefault="00967F1B" w:rsidP="007F15C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</w:t>
      </w:r>
      <w:r w:rsidR="00F74C49" w:rsidRPr="005336E9">
        <w:rPr>
          <w:rFonts w:ascii="Times New Roman" w:hAnsi="Times New Roman" w:cs="Times New Roman"/>
          <w:lang w:val="sr-Cyrl-CS"/>
        </w:rPr>
        <w:t xml:space="preserve">од пуном материјалном и кривичном одговорношћу </w:t>
      </w:r>
      <w:r>
        <w:rPr>
          <w:rFonts w:ascii="Times New Roman" w:hAnsi="Times New Roman" w:cs="Times New Roman"/>
          <w:lang w:val="sr-Cyrl-CS"/>
        </w:rPr>
        <w:t xml:space="preserve">потврђујемо </w:t>
      </w:r>
      <w:r w:rsidR="00F74C49" w:rsidRPr="005336E9">
        <w:rPr>
          <w:rFonts w:ascii="Times New Roman" w:hAnsi="Times New Roman" w:cs="Times New Roman"/>
          <w:lang w:val="sr-Cyrl-CS"/>
        </w:rPr>
        <w:t>да</w:t>
      </w:r>
      <w:r w:rsidR="000902F5">
        <w:rPr>
          <w:rFonts w:ascii="Times New Roman" w:hAnsi="Times New Roman" w:cs="Times New Roman"/>
          <w:lang w:val="sr-Cyrl-CS"/>
        </w:rPr>
        <w:t xml:space="preserve"> привредно друштв</w:t>
      </w:r>
      <w:r w:rsidR="00A058E4">
        <w:rPr>
          <w:rFonts w:ascii="Times New Roman" w:hAnsi="Times New Roman" w:cs="Times New Roman"/>
          <w:lang w:val="sr-Cyrl-CS"/>
        </w:rPr>
        <w:t>о</w:t>
      </w:r>
      <w:r w:rsidR="000902F5">
        <w:rPr>
          <w:rFonts w:ascii="Times New Roman" w:hAnsi="Times New Roman" w:cs="Times New Roman"/>
          <w:lang w:val="sr-Cyrl-CS"/>
        </w:rPr>
        <w:t>/предузетник</w:t>
      </w:r>
    </w:p>
    <w:p w14:paraId="3B66E117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</w:p>
    <w:p w14:paraId="74D60F56" w14:textId="3DA196AC" w:rsidR="00F74C49" w:rsidRPr="005336E9" w:rsidRDefault="00967F1B" w:rsidP="00F74C49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__________________________</w:t>
      </w:r>
      <w:r w:rsidR="00F74C49" w:rsidRPr="005336E9">
        <w:rPr>
          <w:rFonts w:ascii="Times New Roman" w:hAnsi="Times New Roman" w:cs="Times New Roman"/>
          <w:lang w:val="sr-Cyrl-CS"/>
        </w:rPr>
        <w:t>_____________________________________________________</w:t>
      </w:r>
    </w:p>
    <w:p w14:paraId="53174A3B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  <w:r w:rsidRPr="005336E9">
        <w:rPr>
          <w:rFonts w:ascii="Times New Roman" w:hAnsi="Times New Roman" w:cs="Times New Roman"/>
          <w:lang w:val="sr-Cyrl-CS"/>
        </w:rPr>
        <w:t>(</w:t>
      </w:r>
      <w:r w:rsidRPr="005336E9">
        <w:rPr>
          <w:rFonts w:ascii="Times New Roman" w:hAnsi="Times New Roman" w:cs="Times New Roman"/>
          <w:i/>
          <w:lang w:val="sr-Cyrl-CS"/>
        </w:rPr>
        <w:t>пун назив  и седиште</w:t>
      </w:r>
      <w:r w:rsidRPr="005336E9">
        <w:rPr>
          <w:rFonts w:ascii="Times New Roman" w:hAnsi="Times New Roman" w:cs="Times New Roman"/>
          <w:lang w:val="sr-Cyrl-CS"/>
        </w:rPr>
        <w:t>)</w:t>
      </w:r>
    </w:p>
    <w:p w14:paraId="3F879A2B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50322A34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2F89EAC7" w14:textId="463894A6" w:rsidR="00F74C49" w:rsidRDefault="00DA79B4" w:rsidP="00F74C49">
      <w:pPr>
        <w:tabs>
          <w:tab w:val="left" w:pos="6028"/>
        </w:tabs>
        <w:autoSpaceDE w:val="0"/>
        <w:jc w:val="both"/>
        <w:rPr>
          <w:rFonts w:ascii="Times New Roman" w:hAnsi="Times New Roman" w:cs="Times New Roman"/>
          <w:lang w:val="sr-Cyrl-RS"/>
        </w:rPr>
      </w:pPr>
      <w:r w:rsidRPr="00D32847">
        <w:rPr>
          <w:rFonts w:ascii="Times New Roman" w:hAnsi="Times New Roman" w:cs="Times New Roman"/>
          <w:lang w:val="sr-Cyrl-RS"/>
        </w:rPr>
        <w:t xml:space="preserve">није </w:t>
      </w:r>
      <w:r w:rsidR="0085297A">
        <w:rPr>
          <w:rFonts w:ascii="Times New Roman" w:hAnsi="Times New Roman" w:cs="Times New Roman"/>
          <w:lang w:val="sr-Cyrl-RS"/>
        </w:rPr>
        <w:t>у тешкоћама, према следећој дефиницији:</w:t>
      </w:r>
    </w:p>
    <w:p w14:paraId="03AB8B69" w14:textId="670FEC38" w:rsidR="0085297A" w:rsidRDefault="0085297A" w:rsidP="00F74C49">
      <w:pPr>
        <w:tabs>
          <w:tab w:val="left" w:pos="6028"/>
        </w:tabs>
        <w:autoSpaceDE w:val="0"/>
        <w:jc w:val="both"/>
        <w:rPr>
          <w:rFonts w:ascii="Times New Roman" w:hAnsi="Times New Roman" w:cs="Times New Roman"/>
          <w:lang w:val="sr-Cyrl-RS"/>
        </w:rPr>
      </w:pPr>
    </w:p>
    <w:p w14:paraId="403BC107" w14:textId="77777777" w:rsidR="009C7CA1" w:rsidRPr="00D32847" w:rsidRDefault="009C7CA1" w:rsidP="009C7CA1">
      <w:pPr>
        <w:pStyle w:val="ListParagraph"/>
        <w:numPr>
          <w:ilvl w:val="0"/>
          <w:numId w:val="1"/>
        </w:numPr>
        <w:spacing w:line="210" w:lineRule="atLeast"/>
        <w:ind w:left="0" w:firstLine="284"/>
        <w:jc w:val="both"/>
        <w:rPr>
          <w:rFonts w:ascii="Times New Roman" w:hAnsi="Times New Roman" w:cs="Times New Roman"/>
          <w:lang w:val="sr-Cyrl-RS"/>
        </w:rPr>
      </w:pPr>
      <w:r w:rsidRPr="00D32847">
        <w:rPr>
          <w:rFonts w:ascii="Times New Roman" w:hAnsi="Times New Roman" w:cs="Times New Roman"/>
          <w:lang w:val="sr-Cyrl-RS"/>
        </w:rPr>
        <w:t>Привредни субјект у тешкоћама је привредни субјект који није способан да сопственим средствима, средствима својих власника/акционара или поверилаца или средствима из других извора на тржишту спречи губитке који би, без интервенције државе, краткорочно или средњорочно, угрозили његов опстанак.</w:t>
      </w:r>
    </w:p>
    <w:p w14:paraId="4F690A80" w14:textId="77777777" w:rsidR="009C7CA1" w:rsidRPr="00D32847" w:rsidRDefault="009C7CA1" w:rsidP="009C7CA1">
      <w:pPr>
        <w:pStyle w:val="ListParagraph"/>
        <w:numPr>
          <w:ilvl w:val="0"/>
          <w:numId w:val="1"/>
        </w:numPr>
        <w:spacing w:line="210" w:lineRule="atLeast"/>
        <w:ind w:left="0" w:firstLine="284"/>
        <w:jc w:val="both"/>
        <w:rPr>
          <w:rFonts w:ascii="Times New Roman" w:hAnsi="Times New Roman" w:cs="Times New Roman"/>
          <w:lang w:val="sr-Cyrl-RS"/>
        </w:rPr>
      </w:pPr>
      <w:r w:rsidRPr="00D32847">
        <w:rPr>
          <w:rFonts w:ascii="Times New Roman" w:hAnsi="Times New Roman" w:cs="Times New Roman"/>
          <w:lang w:val="sr-Cyrl-RS"/>
        </w:rPr>
        <w:t>Привредни субјект је у тешкоћама:</w:t>
      </w:r>
    </w:p>
    <w:p w14:paraId="0BC4ABFE" w14:textId="77777777" w:rsidR="009C7CA1" w:rsidRPr="00D32847" w:rsidRDefault="009C7CA1" w:rsidP="009C7CA1">
      <w:pPr>
        <w:spacing w:line="210" w:lineRule="atLeast"/>
        <w:ind w:firstLine="480"/>
        <w:jc w:val="both"/>
        <w:rPr>
          <w:rFonts w:ascii="Times New Roman" w:hAnsi="Times New Roman" w:cs="Times New Roman"/>
          <w:lang w:val="sr-Cyrl-RS"/>
        </w:rPr>
      </w:pPr>
      <w:r w:rsidRPr="00D32847">
        <w:rPr>
          <w:rFonts w:ascii="Times New Roman" w:hAnsi="Times New Roman" w:cs="Times New Roman"/>
          <w:lang w:val="sr-Cyrl-RS"/>
        </w:rPr>
        <w:t>– ако је одговорност за његове дугове ограничена, а изгубио је више од половине основног капитала, од чега је у последњих 12 месеци изгубио више од четвртине основног капитала;</w:t>
      </w:r>
    </w:p>
    <w:p w14:paraId="1306DA6F" w14:textId="77777777" w:rsidR="009C7CA1" w:rsidRPr="00D32847" w:rsidRDefault="009C7CA1" w:rsidP="009C7CA1">
      <w:pPr>
        <w:spacing w:line="210" w:lineRule="atLeast"/>
        <w:ind w:firstLine="480"/>
        <w:jc w:val="both"/>
        <w:rPr>
          <w:rFonts w:ascii="Times New Roman" w:hAnsi="Times New Roman" w:cs="Times New Roman"/>
          <w:lang w:val="sr-Cyrl-RS"/>
        </w:rPr>
      </w:pPr>
      <w:r w:rsidRPr="00D32847">
        <w:rPr>
          <w:rFonts w:ascii="Times New Roman" w:hAnsi="Times New Roman" w:cs="Times New Roman"/>
          <w:lang w:val="sr-Cyrl-RS"/>
        </w:rPr>
        <w:t>– ако најмање једно лице неограничено одговора за његове дугове, а у финансијским извештајима приказано је да је његов капитал смањен за више од половине, од чега је у последњих 12 месеци изгубљено више од четвртине капитала;</w:t>
      </w:r>
    </w:p>
    <w:p w14:paraId="08F69FC8" w14:textId="77777777" w:rsidR="009C7CA1" w:rsidRPr="00D32847" w:rsidRDefault="009C7CA1" w:rsidP="009C7CA1">
      <w:pPr>
        <w:spacing w:line="210" w:lineRule="atLeast"/>
        <w:ind w:firstLine="480"/>
        <w:jc w:val="both"/>
        <w:rPr>
          <w:rFonts w:ascii="Times New Roman" w:hAnsi="Times New Roman" w:cs="Times New Roman"/>
          <w:lang w:val="sr-Cyrl-RS"/>
        </w:rPr>
      </w:pPr>
      <w:r w:rsidRPr="00D32847">
        <w:rPr>
          <w:rFonts w:ascii="Times New Roman" w:hAnsi="Times New Roman" w:cs="Times New Roman"/>
          <w:lang w:val="sr-Cyrl-RS"/>
        </w:rPr>
        <w:t>– ако испуњава услове за отварање стечајног поступка.</w:t>
      </w:r>
    </w:p>
    <w:p w14:paraId="785C6BC2" w14:textId="168FD7F2" w:rsidR="009C7CA1" w:rsidRDefault="009C7CA1" w:rsidP="009C7CA1">
      <w:pPr>
        <w:pStyle w:val="ListParagraph"/>
        <w:numPr>
          <w:ilvl w:val="0"/>
          <w:numId w:val="1"/>
        </w:numPr>
        <w:spacing w:line="210" w:lineRule="atLeast"/>
        <w:ind w:left="0" w:firstLine="284"/>
        <w:jc w:val="both"/>
        <w:rPr>
          <w:rFonts w:ascii="Times New Roman" w:hAnsi="Times New Roman" w:cs="Times New Roman"/>
          <w:lang w:val="sr-Cyrl-RS"/>
        </w:rPr>
      </w:pPr>
      <w:r w:rsidRPr="00D32847">
        <w:rPr>
          <w:rFonts w:ascii="Times New Roman" w:hAnsi="Times New Roman" w:cs="Times New Roman"/>
          <w:lang w:val="sr-Cyrl-RS"/>
        </w:rPr>
        <w:t>Привредни субјект је у тешкоћама и ако није испуњен ниједан услов из подтачке (1) или подтачке (2) ове тачке, ако постоје очигледни показатељи који указују на то да је у тешкоћама, као што су: раст губитака, смањење укупног прихода, раст залиха, вишак капацитета, смањење новчаних токова, раст дуга, пораст трошкова камата и пад или нулта нето вредност имовине. У највећим тешкоћама је привредни субјект који је неспособан за плаћање (инсолвентан) или над којим је отворен стечајни поступак.</w:t>
      </w:r>
    </w:p>
    <w:p w14:paraId="275C15D7" w14:textId="2E737AFD" w:rsidR="009D56F7" w:rsidRDefault="009D56F7" w:rsidP="009D56F7">
      <w:pPr>
        <w:spacing w:line="210" w:lineRule="atLeast"/>
        <w:jc w:val="both"/>
        <w:rPr>
          <w:rFonts w:ascii="Times New Roman" w:hAnsi="Times New Roman" w:cs="Times New Roman"/>
          <w:lang w:val="sr-Cyrl-RS"/>
        </w:rPr>
      </w:pPr>
    </w:p>
    <w:p w14:paraId="1F4207F7" w14:textId="43385038" w:rsidR="009D56F7" w:rsidRDefault="009D56F7" w:rsidP="009D56F7">
      <w:pPr>
        <w:spacing w:line="210" w:lineRule="atLeast"/>
        <w:jc w:val="both"/>
        <w:rPr>
          <w:rFonts w:ascii="Times New Roman" w:hAnsi="Times New Roman" w:cs="Times New Roman"/>
          <w:lang w:val="sr-Cyrl-RS"/>
        </w:rPr>
      </w:pPr>
    </w:p>
    <w:p w14:paraId="626A44BD" w14:textId="21DC030B" w:rsidR="009D56F7" w:rsidRDefault="009D56F7" w:rsidP="009D56F7">
      <w:pPr>
        <w:spacing w:line="210" w:lineRule="atLeast"/>
        <w:jc w:val="both"/>
        <w:rPr>
          <w:rFonts w:ascii="Times New Roman" w:hAnsi="Times New Roman" w:cs="Times New Roman"/>
          <w:lang w:val="sr-Cyrl-RS"/>
        </w:rPr>
      </w:pPr>
    </w:p>
    <w:p w14:paraId="106D848E" w14:textId="548300F8" w:rsidR="009D56F7" w:rsidRDefault="009D56F7" w:rsidP="009D56F7">
      <w:pPr>
        <w:spacing w:line="210" w:lineRule="atLeast"/>
        <w:jc w:val="both"/>
        <w:rPr>
          <w:rFonts w:ascii="Times New Roman" w:hAnsi="Times New Roman" w:cs="Times New Roman"/>
          <w:lang w:val="sr-Cyrl-RS"/>
        </w:rPr>
      </w:pPr>
    </w:p>
    <w:p w14:paraId="40C90B93" w14:textId="7BCDEC4D" w:rsidR="009D56F7" w:rsidRDefault="009D56F7" w:rsidP="009D56F7">
      <w:pPr>
        <w:spacing w:line="210" w:lineRule="atLeast"/>
        <w:jc w:val="both"/>
        <w:rPr>
          <w:rFonts w:ascii="Times New Roman" w:hAnsi="Times New Roman" w:cs="Times New Roman"/>
          <w:lang w:val="sr-Cyrl-RS"/>
        </w:rPr>
      </w:pPr>
    </w:p>
    <w:p w14:paraId="25EF4760" w14:textId="6791FC06" w:rsidR="009D56F7" w:rsidRDefault="009D56F7" w:rsidP="009D56F7">
      <w:pPr>
        <w:spacing w:line="210" w:lineRule="atLeast"/>
        <w:jc w:val="both"/>
        <w:rPr>
          <w:rFonts w:ascii="Times New Roman" w:hAnsi="Times New Roman" w:cs="Times New Roman"/>
          <w:lang w:val="sr-Cyrl-RS"/>
        </w:rPr>
      </w:pPr>
    </w:p>
    <w:p w14:paraId="667E5D53" w14:textId="18CF2F9E" w:rsidR="009D56F7" w:rsidRDefault="009D56F7" w:rsidP="009D56F7">
      <w:pPr>
        <w:spacing w:line="210" w:lineRule="atLeast"/>
        <w:jc w:val="both"/>
        <w:rPr>
          <w:rFonts w:ascii="Times New Roman" w:hAnsi="Times New Roman" w:cs="Times New Roman"/>
          <w:lang w:val="sr-Cyrl-RS"/>
        </w:rPr>
      </w:pPr>
    </w:p>
    <w:p w14:paraId="5F627A8B" w14:textId="6003FE89" w:rsidR="009D56F7" w:rsidRDefault="009D56F7" w:rsidP="009D56F7">
      <w:pPr>
        <w:spacing w:line="210" w:lineRule="atLeast"/>
        <w:jc w:val="both"/>
        <w:rPr>
          <w:rFonts w:ascii="Times New Roman" w:hAnsi="Times New Roman" w:cs="Times New Roman"/>
          <w:lang w:val="sr-Cyrl-RS"/>
        </w:rPr>
      </w:pPr>
    </w:p>
    <w:p w14:paraId="1448B805" w14:textId="77777777" w:rsidR="009D56F7" w:rsidRPr="009D56F7" w:rsidRDefault="009D56F7" w:rsidP="009D56F7">
      <w:pPr>
        <w:spacing w:line="210" w:lineRule="atLeast"/>
        <w:jc w:val="both"/>
        <w:rPr>
          <w:rFonts w:ascii="Times New Roman" w:hAnsi="Times New Roman" w:cs="Times New Roman"/>
          <w:lang w:val="sr-Cyrl-RS"/>
        </w:rPr>
      </w:pPr>
    </w:p>
    <w:p w14:paraId="0C9EE2D9" w14:textId="77777777" w:rsidR="009C7CA1" w:rsidRPr="00D32847" w:rsidRDefault="009C7CA1" w:rsidP="009C7CA1">
      <w:pPr>
        <w:spacing w:line="210" w:lineRule="atLeast"/>
        <w:ind w:firstLine="480"/>
        <w:jc w:val="both"/>
        <w:rPr>
          <w:rFonts w:ascii="Times New Roman" w:hAnsi="Times New Roman" w:cs="Times New Roman"/>
          <w:lang w:val="sr-Cyrl-RS"/>
        </w:rPr>
      </w:pPr>
      <w:r w:rsidRPr="00D32847">
        <w:rPr>
          <w:rFonts w:ascii="Times New Roman" w:hAnsi="Times New Roman" w:cs="Times New Roman"/>
          <w:lang w:val="sr-Cyrl-RS"/>
        </w:rPr>
        <w:lastRenderedPageBreak/>
        <w:t>Привредни субјект који је основан пре мање од три године не сматра се привредним субјектом у тешкоћама, изузев ако је реч о малом или средњем привредном субјекту који испуњава услове за отварање стечајног поступка.</w:t>
      </w:r>
    </w:p>
    <w:p w14:paraId="68E61F92" w14:textId="77777777" w:rsidR="0085297A" w:rsidRDefault="0085297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75AD9B51" w14:textId="202C7C39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65A64BAE" w14:textId="7D3246B8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0CD007F1" w14:textId="23CD6F36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1B30291C" w14:textId="21A5DD62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732AB3A4" w14:textId="77777777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4BBAC497" w14:textId="5714AA93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19B860A6" w14:textId="77777777" w:rsidR="00540A0A" w:rsidRDefault="00540A0A" w:rsidP="00540A0A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___________________________________, дана _______________________</w:t>
      </w:r>
    </w:p>
    <w:p w14:paraId="516079EC" w14:textId="77777777" w:rsidR="00540A0A" w:rsidRPr="00FD0A26" w:rsidRDefault="00540A0A" w:rsidP="00540A0A">
      <w:pPr>
        <w:rPr>
          <w:rFonts w:ascii="Times New Roman" w:hAnsi="Times New Roman" w:cs="Times New Roman"/>
          <w:i/>
          <w:iCs/>
          <w:lang w:val="sr-Cyrl-CS"/>
        </w:rPr>
      </w:pPr>
      <w:r w:rsidRPr="00FD0A26">
        <w:rPr>
          <w:rFonts w:ascii="Times New Roman" w:hAnsi="Times New Roman" w:cs="Times New Roman"/>
          <w:i/>
          <w:iCs/>
          <w:lang w:val="sr-Cyrl-CS"/>
        </w:rPr>
        <w:t xml:space="preserve">           </w:t>
      </w:r>
      <w:r>
        <w:rPr>
          <w:rFonts w:ascii="Times New Roman" w:hAnsi="Times New Roman" w:cs="Times New Roman"/>
          <w:i/>
          <w:iCs/>
          <w:lang w:val="sr-Cyrl-CS"/>
        </w:rPr>
        <w:t xml:space="preserve">                     </w:t>
      </w:r>
      <w:r w:rsidRPr="00FD0A26">
        <w:rPr>
          <w:rFonts w:ascii="Times New Roman" w:hAnsi="Times New Roman" w:cs="Times New Roman"/>
          <w:i/>
          <w:iCs/>
          <w:lang w:val="sr-Cyrl-CS"/>
        </w:rPr>
        <w:t>(место)</w:t>
      </w: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(датум)</w:t>
      </w:r>
    </w:p>
    <w:p w14:paraId="4EE09B73" w14:textId="77777777" w:rsidR="00540A0A" w:rsidRPr="00601BF4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59009E9F" w14:textId="77777777" w:rsidR="00F74C49" w:rsidRPr="00601BF4" w:rsidRDefault="00F74C49" w:rsidP="00F74C49">
      <w:pPr>
        <w:jc w:val="both"/>
        <w:rPr>
          <w:rFonts w:ascii="Times New Roman" w:hAnsi="Times New Roman" w:cs="Times New Roman"/>
          <w:lang w:val="sr-Cyrl-RS"/>
        </w:rPr>
      </w:pPr>
    </w:p>
    <w:p w14:paraId="07D21ACC" w14:textId="77777777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/>
        </w:rPr>
      </w:pPr>
    </w:p>
    <w:p w14:paraId="2E0E211D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6F1927BB" w14:textId="77777777" w:rsidR="00F74C49" w:rsidRPr="005336E9" w:rsidRDefault="00F74C49" w:rsidP="00F74C49">
      <w:pPr>
        <w:ind w:left="3600" w:firstLine="720"/>
        <w:rPr>
          <w:rFonts w:ascii="Times New Roman" w:hAnsi="Times New Roman" w:cs="Times New Roman"/>
          <w:lang w:val="ru-RU"/>
        </w:rPr>
      </w:pPr>
      <w:r w:rsidRPr="005336E9">
        <w:rPr>
          <w:rFonts w:ascii="Times New Roman" w:hAnsi="Times New Roman" w:cs="Times New Roman"/>
          <w:lang w:val="sr-Cyrl-CS"/>
        </w:rPr>
        <w:t xml:space="preserve">             </w:t>
      </w:r>
    </w:p>
    <w:p w14:paraId="331614BD" w14:textId="7E194E7E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 w:eastAsia="en-US" w:bidi="en-US"/>
        </w:rPr>
      </w:pPr>
      <w:r w:rsidRPr="005336E9">
        <w:rPr>
          <w:rFonts w:ascii="Times New Roman" w:hAnsi="Times New Roman" w:cs="Times New Roman"/>
          <w:b/>
          <w:bCs/>
          <w:lang w:val="ru-RU" w:eastAsia="en-US" w:bidi="en-US"/>
        </w:rPr>
        <w:t xml:space="preserve">                                                                              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 xml:space="preserve">   </w:t>
      </w:r>
      <w:r w:rsidRPr="005336E9">
        <w:rPr>
          <w:rFonts w:ascii="Times New Roman" w:hAnsi="Times New Roman" w:cs="Times New Roman"/>
          <w:lang w:val="sr-Cyrl-CS" w:eastAsia="en-US" w:bidi="en-US"/>
        </w:rPr>
        <w:t xml:space="preserve">        </w:t>
      </w:r>
      <w:r w:rsidR="007F15C0">
        <w:rPr>
          <w:rFonts w:ascii="Times New Roman" w:hAnsi="Times New Roman" w:cs="Times New Roman"/>
          <w:lang w:val="sr-Cyrl-CS" w:eastAsia="en-US" w:bidi="en-US"/>
        </w:rPr>
        <w:t xml:space="preserve">                </w:t>
      </w:r>
      <w:r w:rsidRPr="005336E9">
        <w:rPr>
          <w:rFonts w:ascii="Times New Roman" w:hAnsi="Times New Roman" w:cs="Times New Roman"/>
          <w:lang w:val="sr-Cyrl-CS" w:eastAsia="en-US" w:bidi="en-US"/>
        </w:rPr>
        <w:t xml:space="preserve">Потпис овлашћеног лица </w:t>
      </w:r>
    </w:p>
    <w:p w14:paraId="71266E66" w14:textId="77777777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 w:eastAsia="en-US" w:bidi="en-US"/>
        </w:rPr>
      </w:pPr>
    </w:p>
    <w:p w14:paraId="6A6633CA" w14:textId="1050C293" w:rsidR="00F74C49" w:rsidRPr="005336E9" w:rsidRDefault="00F74C49" w:rsidP="00F74C49">
      <w:pPr>
        <w:rPr>
          <w:rFonts w:ascii="Times New Roman" w:hAnsi="Times New Roman" w:cs="Times New Roman"/>
          <w:b/>
          <w:bCs/>
          <w:lang w:val="sr-Cyrl-CS" w:eastAsia="en-US" w:bidi="en-US"/>
        </w:rPr>
      </w:pP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 xml:space="preserve">                        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</w:r>
      <w:r w:rsidR="007F15C0">
        <w:rPr>
          <w:rFonts w:ascii="Times New Roman" w:hAnsi="Times New Roman" w:cs="Times New Roman"/>
          <w:b/>
          <w:bCs/>
          <w:lang w:val="sr-Cyrl-CS" w:eastAsia="en-US" w:bidi="en-US"/>
        </w:rPr>
        <w:t xml:space="preserve">                            </w:t>
      </w:r>
      <w:r w:rsidR="007F15C0" w:rsidRPr="007F15C0">
        <w:rPr>
          <w:rFonts w:ascii="Times New Roman" w:hAnsi="Times New Roman" w:cs="Times New Roman"/>
          <w:lang w:val="sr-Cyrl-CS" w:eastAsia="en-US" w:bidi="en-US"/>
        </w:rPr>
        <w:t>М</w:t>
      </w:r>
      <w:r w:rsidR="00A25DA4">
        <w:rPr>
          <w:rFonts w:ascii="Times New Roman" w:hAnsi="Times New Roman" w:cs="Times New Roman"/>
          <w:lang w:val="sr-Cyrl-CS" w:eastAsia="en-US" w:bidi="en-US"/>
        </w:rPr>
        <w:t>.</w:t>
      </w:r>
      <w:r w:rsidR="007F15C0" w:rsidRPr="007F15C0">
        <w:rPr>
          <w:rFonts w:ascii="Times New Roman" w:hAnsi="Times New Roman" w:cs="Times New Roman"/>
          <w:lang w:val="sr-Cyrl-CS" w:eastAsia="en-US" w:bidi="en-US"/>
        </w:rPr>
        <w:t>П</w:t>
      </w:r>
      <w:r w:rsidR="00A25DA4">
        <w:rPr>
          <w:rFonts w:ascii="Times New Roman" w:hAnsi="Times New Roman" w:cs="Times New Roman"/>
          <w:lang w:val="sr-Cyrl-CS" w:eastAsia="en-US" w:bidi="en-US"/>
        </w:rPr>
        <w:t>.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  <w:t>_____________________________</w:t>
      </w:r>
    </w:p>
    <w:p w14:paraId="6DDDCC95" w14:textId="77777777" w:rsidR="00F74C49" w:rsidRPr="005336E9" w:rsidRDefault="00F74C49" w:rsidP="00F74C49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70FE6829" w14:textId="77777777" w:rsidR="00F74C49" w:rsidRPr="005336E9" w:rsidRDefault="00F74C49" w:rsidP="00F74C49">
      <w:pPr>
        <w:jc w:val="both"/>
        <w:rPr>
          <w:rFonts w:ascii="Times New Roman" w:hAnsi="Times New Roman" w:cs="Times New Roman"/>
          <w:b/>
          <w:lang w:val="sr-Cyrl-CS"/>
        </w:rPr>
      </w:pPr>
    </w:p>
    <w:p w14:paraId="56A631A9" w14:textId="77777777" w:rsidR="00CC7192" w:rsidRPr="00AC12B8" w:rsidRDefault="00CC7192" w:rsidP="006A3759">
      <w:pPr>
        <w:rPr>
          <w:rFonts w:ascii="Times New Roman" w:hAnsi="Times New Roman" w:cs="Times New Roman"/>
        </w:rPr>
      </w:pPr>
    </w:p>
    <w:sectPr w:rsidR="00CC7192" w:rsidRPr="00AC12B8" w:rsidSect="00AC12B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9A0"/>
    <w:multiLevelType w:val="hybridMultilevel"/>
    <w:tmpl w:val="8672487E"/>
    <w:lvl w:ilvl="0" w:tplc="EE3E6A02">
      <w:start w:val="1"/>
      <w:numFmt w:val="decimal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4C49"/>
    <w:rsid w:val="000902F5"/>
    <w:rsid w:val="001339F2"/>
    <w:rsid w:val="005107DA"/>
    <w:rsid w:val="00540A0A"/>
    <w:rsid w:val="006A3759"/>
    <w:rsid w:val="006F60FC"/>
    <w:rsid w:val="00723D6A"/>
    <w:rsid w:val="007F15C0"/>
    <w:rsid w:val="0085297A"/>
    <w:rsid w:val="00967F1B"/>
    <w:rsid w:val="009C7CA1"/>
    <w:rsid w:val="009D56F7"/>
    <w:rsid w:val="00A058E4"/>
    <w:rsid w:val="00A25DA4"/>
    <w:rsid w:val="00AA68FB"/>
    <w:rsid w:val="00AA7475"/>
    <w:rsid w:val="00AC12B8"/>
    <w:rsid w:val="00AE2FB4"/>
    <w:rsid w:val="00CC7192"/>
    <w:rsid w:val="00D03C27"/>
    <w:rsid w:val="00D53CB7"/>
    <w:rsid w:val="00DA79B4"/>
    <w:rsid w:val="00F25930"/>
    <w:rsid w:val="00F74C49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3078"/>
  <w15:docId w15:val="{E7CF97D4-6EF3-48C9-AC04-D07FF77B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49"/>
    <w:pPr>
      <w:widowControl w:val="0"/>
      <w:suppressAutoHyphens/>
      <w:spacing w:after="0" w:line="240" w:lineRule="auto"/>
    </w:pPr>
    <w:rPr>
      <w:rFonts w:ascii="Arial MT" w:eastAsia="Lucida Sans Unicode" w:hAnsi="Arial MT" w:cs="Mangal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A1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slav.djosic\AppData\Roaming\Microsoft\Templates\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Djošić</dc:creator>
  <cp:lastModifiedBy>Branislav Djošić</cp:lastModifiedBy>
  <cp:revision>6</cp:revision>
  <dcterms:created xsi:type="dcterms:W3CDTF">2021-06-28T07:24:00Z</dcterms:created>
  <dcterms:modified xsi:type="dcterms:W3CDTF">2021-06-28T07:25:00Z</dcterms:modified>
</cp:coreProperties>
</file>