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bookmarkStart w:id="0" w:name="_GoBack"/>
      <w:bookmarkEnd w:id="0"/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Упитник за израду кредитног досијеа клијента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Поштовани,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Захваљујемо се на прихвату понуде </w:t>
      </w:r>
      <w:r w:rsidRPr="0084244D">
        <w:rPr>
          <w:rFonts w:asciiTheme="majorHAnsi" w:hAnsiTheme="majorHAnsi" w:cstheme="majorHAnsi"/>
          <w:sz w:val="20"/>
          <w:szCs w:val="20"/>
        </w:rPr>
        <w:t>Агенције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. У циљу израде кредитног досијеа молимо Вас да нам уз Захтев за одобрење пласмана доставите и доле наведена документа. 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Уједно Вас молимо да попуните Упитник у прилогу како би </w:t>
      </w:r>
      <w:r w:rsidRPr="0084244D">
        <w:rPr>
          <w:rFonts w:asciiTheme="majorHAnsi" w:hAnsiTheme="majorHAnsi" w:cstheme="majorHAnsi"/>
          <w:sz w:val="20"/>
          <w:szCs w:val="20"/>
        </w:rPr>
        <w:t>Агенцији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пружили битне информације о пословању Вашег предузећа и омогућили нам да стекнемо потпун и јасан увид у тренутну тржишну и финансијску позицију предузећа, његово пословање, перспективе развоја, планове и потребе.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sz w:val="20"/>
          <w:szCs w:val="20"/>
          <w:lang w:val="pt-BR"/>
        </w:rPr>
        <w:t>У слу</w:t>
      </w:r>
      <w:r>
        <w:rPr>
          <w:rFonts w:asciiTheme="majorHAnsi" w:hAnsiTheme="majorHAnsi" w:cstheme="majorHAnsi"/>
          <w:b/>
          <w:sz w:val="20"/>
          <w:szCs w:val="20"/>
        </w:rPr>
        <w:t>ч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ају да је понуђено обезбеђење по пласману Јемство другог правног лица, потребно је попунити посебан упитник са подацима који се односе на ЈЕМЦ</w:t>
      </w:r>
      <w:r>
        <w:rPr>
          <w:rFonts w:asciiTheme="majorHAnsi" w:hAnsiTheme="majorHAnsi" w:cstheme="majorHAnsi"/>
          <w:b/>
          <w:sz w:val="20"/>
          <w:szCs w:val="20"/>
          <w:lang w:val="pt-BR"/>
        </w:rPr>
        <w:t>A.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У очекивању Вашег одговора, срдачно Вас поздрављамо са надом за успешном будућом пословном сарадњом.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УПИТНИК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(Прилог уз Захтев за одобрење пласмана)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t>ОСНОВНИ ПОДАЦИ О ПОДНОСИОЦУ ЗАХТЕВА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0"/>
        <w:gridCol w:w="1040"/>
        <w:gridCol w:w="228"/>
        <w:gridCol w:w="492"/>
        <w:gridCol w:w="720"/>
        <w:gridCol w:w="1193"/>
        <w:gridCol w:w="16"/>
        <w:gridCol w:w="951"/>
        <w:gridCol w:w="1439"/>
      </w:tblGrid>
      <w:tr w:rsidR="007B071A" w:rsidRPr="0084244D" w:rsidTr="00912ECE">
        <w:trPr>
          <w:cantSplit/>
          <w:trHeight w:hRule="exact" w:val="36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Назив предузећа: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Адреса:</w:t>
            </w:r>
          </w:p>
        </w:tc>
        <w:tc>
          <w:tcPr>
            <w:tcW w:w="6079" w:type="dxa"/>
            <w:gridSpan w:val="8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Облик својине:</w:t>
            </w:r>
          </w:p>
        </w:tc>
        <w:tc>
          <w:tcPr>
            <w:tcW w:w="6079" w:type="dxa"/>
            <w:gridSpan w:val="8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Директор:</w:t>
            </w:r>
          </w:p>
        </w:tc>
        <w:tc>
          <w:tcPr>
            <w:tcW w:w="6079" w:type="dxa"/>
            <w:gridSpan w:val="8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Број стално запослених: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Број сезонски запослених: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Порески идентификациони</w:t>
            </w:r>
            <w:r w:rsidRPr="0084244D">
              <w:rPr>
                <w:rFonts w:asciiTheme="majorHAnsi" w:hAnsiTheme="majorHAnsi" w:cstheme="majorHAnsi"/>
                <w:sz w:val="20"/>
              </w:rPr>
              <w:t xml:space="preserve">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Матични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Година оснивања предузећа: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Разврставање по величини: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1. Делатности у којима је предузеће ангажовано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Опис</w:t>
            </w: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 укупном приходу</w:t>
            </w: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lastRenderedPageBreak/>
        <w:t>НАПОМЕНА :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t>(Кратак опис производног процеса / капацитета)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2. Оснивање и статусне промене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134"/>
        <w:gridCol w:w="5103"/>
      </w:tblGrid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Коментар</w:t>
            </w: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Оснивање фирме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pStyle w:val="CommentText"/>
              <w:rPr>
                <w:rFonts w:asciiTheme="majorHAnsi" w:hAnsiTheme="majorHAnsi" w:cstheme="majorHAnsi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Прва статусна промена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Друга………………….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Последња………...........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* У колони коментар објаснити статусну промену која се догодила и навести разлог зашто је до ње дошло (промена власничке структуре, промена заступника фирме итд.)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3. Преглед непокретности и опреме које су у власништву предузећа и које предузеће користи у закупу  </w:t>
      </w:r>
    </w:p>
    <w:p w:rsidR="007B071A" w:rsidRPr="00ED23AE" w:rsidRDefault="007B071A" w:rsidP="007B071A">
      <w:pPr>
        <w:rPr>
          <w:lang w:val="sr-Latn-CS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Земљиште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428"/>
        <w:gridCol w:w="1276"/>
        <w:gridCol w:w="1418"/>
        <w:gridCol w:w="1559"/>
      </w:tblGrid>
      <w:tr w:rsidR="007B071A" w:rsidRPr="00055491" w:rsidTr="00912ECE">
        <w:trPr>
          <w:cantSplit/>
        </w:trPr>
        <w:tc>
          <w:tcPr>
            <w:tcW w:w="2534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Врста земљишта</w:t>
            </w:r>
          </w:p>
        </w:tc>
        <w:tc>
          <w:tcPr>
            <w:tcW w:w="242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Локација</w:t>
            </w:r>
          </w:p>
        </w:tc>
        <w:tc>
          <w:tcPr>
            <w:tcW w:w="1276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</w:t>
            </w:r>
          </w:p>
        </w:tc>
        <w:tc>
          <w:tcPr>
            <w:tcW w:w="141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  <w:lang w:val="sr-Latn-CS"/>
              </w:rPr>
            </w:pPr>
            <w:r w:rsidRPr="00055491">
              <w:rPr>
                <w:rFonts w:asciiTheme="majorHAnsi" w:hAnsiTheme="majorHAnsi" w:cstheme="majorHAnsi"/>
              </w:rPr>
              <w:t>Власник земљишта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FC3C81" w:rsidRDefault="007B071A" w:rsidP="007B071A">
      <w:pPr>
        <w:pStyle w:val="FORMULAR-Podsekcija"/>
        <w:rPr>
          <w:rFonts w:asciiTheme="majorHAnsi" w:hAnsiTheme="majorHAnsi" w:cstheme="majorHAnsi"/>
          <w:color w:val="FF0000"/>
          <w:sz w:val="2"/>
          <w:szCs w:val="20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Некретнине: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2160"/>
        <w:gridCol w:w="1260"/>
        <w:gridCol w:w="1636"/>
        <w:gridCol w:w="1418"/>
        <w:gridCol w:w="1559"/>
      </w:tblGrid>
      <w:tr w:rsidR="007B071A" w:rsidRPr="00055491" w:rsidTr="00912ECE">
        <w:trPr>
          <w:cantSplit/>
        </w:trPr>
        <w:tc>
          <w:tcPr>
            <w:tcW w:w="2174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Објекат</w:t>
            </w:r>
          </w:p>
        </w:tc>
        <w:tc>
          <w:tcPr>
            <w:tcW w:w="2160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Место</w:t>
            </w:r>
          </w:p>
        </w:tc>
        <w:tc>
          <w:tcPr>
            <w:tcW w:w="1260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 (м2)</w:t>
            </w:r>
          </w:p>
        </w:tc>
        <w:tc>
          <w:tcPr>
            <w:tcW w:w="1636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  <w:tc>
          <w:tcPr>
            <w:tcW w:w="141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 xml:space="preserve">Власник некретнине 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C0096E" w:rsidRDefault="007B071A" w:rsidP="007B071A">
      <w:pPr>
        <w:pStyle w:val="Style1"/>
        <w:ind w:left="0" w:firstLine="0"/>
        <w:rPr>
          <w:rFonts w:asciiTheme="majorHAnsi" w:hAnsiTheme="majorHAnsi" w:cstheme="majorHAnsi"/>
          <w:color w:val="FF0000"/>
          <w:sz w:val="20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Основна опрема:</w: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428"/>
        <w:gridCol w:w="2092"/>
        <w:gridCol w:w="1654"/>
        <w:gridCol w:w="1559"/>
      </w:tblGrid>
      <w:tr w:rsidR="007B071A" w:rsidRPr="00055491" w:rsidTr="00912ECE">
        <w:trPr>
          <w:cantSplit/>
        </w:trPr>
        <w:tc>
          <w:tcPr>
            <w:tcW w:w="2534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Производна линија</w:t>
            </w:r>
          </w:p>
        </w:tc>
        <w:tc>
          <w:tcPr>
            <w:tcW w:w="2428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Постојећи капацитет</w:t>
            </w:r>
          </w:p>
        </w:tc>
        <w:tc>
          <w:tcPr>
            <w:tcW w:w="2092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Тренутна искоришћеност капацитета у %</w:t>
            </w:r>
          </w:p>
        </w:tc>
        <w:tc>
          <w:tcPr>
            <w:tcW w:w="1654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Степен отписаности опреме у %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табели горе је потребно навести и непокретности (грађевинске објекте) који су у власништву фирме али се не користе за обављање делатности клијента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колони терет је потребно навести да ли непокретност има терета по основу успостављених хипотека и навести износ пласмана по основу кога је дошло до уписа терета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4</w:t>
      </w:r>
      <w:r w:rsidRPr="0084244D">
        <w:rPr>
          <w:rFonts w:cstheme="majorHAnsi"/>
          <w:sz w:val="20"/>
          <w:szCs w:val="20"/>
          <w:lang w:val="sr-Latn-CS"/>
        </w:rPr>
        <w:t>. Власничка структура предузећа</w:t>
      </w: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b w:val="0"/>
          <w:bCs w:val="0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 </w:t>
      </w: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4382"/>
        <w:gridCol w:w="1854"/>
      </w:tblGrid>
      <w:tr w:rsidR="007B071A" w:rsidRPr="0084244D" w:rsidTr="00912ECE">
        <w:trPr>
          <w:trHeight w:hRule="exact" w:val="530"/>
          <w:jc w:val="center"/>
        </w:trPr>
        <w:tc>
          <w:tcPr>
            <w:tcW w:w="4021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Име и презиме физичког лица / Назив правног лица</w:t>
            </w:r>
          </w:p>
        </w:tc>
        <w:tc>
          <w:tcPr>
            <w:tcW w:w="4382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</w:t>
            </w:r>
          </w:p>
        </w:tc>
        <w:tc>
          <w:tcPr>
            <w:tcW w:w="1854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Учешће у власништву у %</w:t>
            </w:r>
          </w:p>
        </w:tc>
      </w:tr>
      <w:tr w:rsidR="007B071A" w:rsidRPr="0084244D" w:rsidTr="00912ECE">
        <w:trPr>
          <w:trHeight w:hRule="exact" w:val="270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rPr>
          <w:trHeight w:hRule="exact" w:val="289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rPr>
          <w:trHeight w:hRule="exact" w:val="292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blPrEx>
          <w:tblLook w:val="01E0" w:firstRow="1" w:lastRow="1" w:firstColumn="1" w:lastColumn="1" w:noHBand="0" w:noVBand="0"/>
        </w:tblPrEx>
        <w:trPr>
          <w:trHeight w:hRule="exact" w:val="286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</w:tbl>
    <w:p w:rsidR="007B071A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</w:p>
    <w:p w:rsidR="007B071A" w:rsidRPr="0084244D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Менаџерска структура и радно искуство</w:t>
      </w:r>
    </w:p>
    <w:p w:rsidR="007B071A" w:rsidRPr="0084244D" w:rsidRDefault="007B071A" w:rsidP="007B071A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276"/>
        <w:gridCol w:w="992"/>
        <w:gridCol w:w="1418"/>
        <w:gridCol w:w="1559"/>
      </w:tblGrid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Име и презиме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Позиција</w:t>
            </w: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Године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проведене у фирми</w:t>
            </w: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Старост</w:t>
            </w: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капиталу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фирме</w:t>
            </w: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 радно искуство у годинама</w:t>
            </w: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</w:p>
    <w:p w:rsidR="007B071A" w:rsidRPr="00FE5FFC" w:rsidRDefault="007B071A" w:rsidP="007B071A"/>
    <w:p w:rsidR="007B071A" w:rsidRPr="0084244D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>.</w:t>
      </w:r>
      <w:r w:rsidRPr="0084244D">
        <w:rPr>
          <w:rFonts w:cstheme="majorHAnsi"/>
          <w:sz w:val="20"/>
          <w:szCs w:val="20"/>
        </w:rPr>
        <w:t>а Просечан број запослених и квалификациона структура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555"/>
      </w:tblGrid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Квалификациона структура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Број запослених</w:t>
            </w: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ВСС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ВШС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ССС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Heading8"/>
        <w:spacing w:before="0" w:after="0" w:line="240" w:lineRule="auto"/>
        <w:rPr>
          <w:rFonts w:asciiTheme="majorHAnsi" w:hAnsiTheme="majorHAnsi" w:cstheme="majorHAnsi"/>
          <w:b/>
          <w:i w:val="0"/>
          <w:sz w:val="20"/>
          <w:szCs w:val="20"/>
        </w:rPr>
      </w:pPr>
    </w:p>
    <w:p w:rsidR="007B071A" w:rsidRPr="00FE5FFC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6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Референтна листа подносиоца захтева (уколико је обимна дати у прилогу)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B071A" w:rsidRPr="0084244D" w:rsidTr="00912ECE">
        <w:trPr>
          <w:jc w:val="center"/>
        </w:trPr>
        <w:tc>
          <w:tcPr>
            <w:tcW w:w="9000" w:type="dxa"/>
            <w:tcBorders>
              <w:top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FE5FFC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lastRenderedPageBreak/>
        <w:t>7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Продаја по главним групама производа (износи у 000 РСД)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567"/>
        <w:gridCol w:w="1317"/>
        <w:gridCol w:w="567"/>
        <w:gridCol w:w="284"/>
        <w:gridCol w:w="1335"/>
        <w:gridCol w:w="608"/>
        <w:gridCol w:w="1229"/>
        <w:gridCol w:w="661"/>
      </w:tblGrid>
      <w:tr w:rsidR="007B071A" w:rsidRPr="0084244D" w:rsidTr="00912E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</w:p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Текућа </w:t>
            </w:r>
          </w:p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година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година 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7B071A" w:rsidRPr="0084244D" w:rsidTr="00912ECE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80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Heading9"/>
              <w:spacing w:before="0" w:after="0" w:line="240" w:lineRule="auto"/>
              <w:rPr>
                <w:rFonts w:cstheme="majorHAnsi"/>
                <w:sz w:val="20"/>
                <w:szCs w:val="20"/>
              </w:rPr>
            </w:pPr>
            <w:r w:rsidRPr="0084244D">
              <w:rPr>
                <w:rFonts w:cstheme="majorHAnsi"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Ако је заступљена производна делатност онда је потребно да се рашчлани на неколико група производа и да се да њихов удео у укупној продаји</w:t>
      </w:r>
      <w:r w:rsidRPr="0084244D">
        <w:rPr>
          <w:rFonts w:asciiTheme="majorHAnsi" w:hAnsiTheme="majorHAnsi" w:cstheme="majorHAnsi"/>
          <w:sz w:val="20"/>
          <w:szCs w:val="20"/>
        </w:rPr>
        <w:t>.</w:t>
      </w:r>
    </w:p>
    <w:p w:rsidR="007B071A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8. Подаци о добављачима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У табелама које се односе на добављаче, у колони % од укупне набавке унети податке на основу званичног Завршног рачуна или достављеног закључног листа.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*У колони Обезбеђење навести начин на који обезбеђујете измирење својих обавеза према добављачима (нпр. менице, гаранције и сл.)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све обавезе према повезаним лицима без обзира на износ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789"/>
        <w:gridCol w:w="1789"/>
        <w:gridCol w:w="2733"/>
      </w:tblGrid>
      <w:tr w:rsidR="007B071A" w:rsidRPr="0084244D" w:rsidTr="00912ECE">
        <w:trPr>
          <w:trHeight w:val="571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</w:p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добављача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набавке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плаћања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Добављачи у земљи</w:t>
            </w: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Ино-добављачи</w:t>
            </w: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8.1 Рочна структура обавеза на дан достављеног закључног листа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Недоспеле 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      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  <w:t xml:space="preserve">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701"/>
        <w:gridCol w:w="1417"/>
        <w:gridCol w:w="1843"/>
      </w:tblGrid>
      <w:tr w:rsidR="007B071A" w:rsidRPr="0084244D" w:rsidTr="00912ECE">
        <w:trPr>
          <w:trHeight w:val="233"/>
        </w:trPr>
        <w:tc>
          <w:tcPr>
            <w:tcW w:w="3119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недоспеле обавезе</w:t>
            </w:r>
          </w:p>
        </w:tc>
      </w:tr>
      <w:tr w:rsidR="007B071A" w:rsidRPr="0084244D" w:rsidTr="00912ECE">
        <w:trPr>
          <w:trHeight w:val="232"/>
        </w:trPr>
        <w:tc>
          <w:tcPr>
            <w:tcW w:w="3119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30-90 дана</w:t>
            </w: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Доспеле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           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559"/>
        <w:gridCol w:w="1559"/>
        <w:gridCol w:w="1843"/>
      </w:tblGrid>
      <w:tr w:rsidR="007B071A" w:rsidRPr="0084244D" w:rsidTr="00912ECE">
        <w:trPr>
          <w:trHeight w:val="233"/>
        </w:trPr>
        <w:tc>
          <w:tcPr>
            <w:tcW w:w="3119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</w:tr>
      <w:tr w:rsidR="007B071A" w:rsidRPr="0084244D" w:rsidTr="00912ECE">
        <w:trPr>
          <w:trHeight w:val="232"/>
        </w:trPr>
        <w:tc>
          <w:tcPr>
            <w:tcW w:w="3119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 до 90 дана</w:t>
            </w: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3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9. Подаци о купцима 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табелама које се односе на купце, у колони % од укупне продаје унети податке на основу званичног Завршног рачуна или достављеног закључног листа.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sz w:val="20"/>
          <w:szCs w:val="20"/>
          <w:lang w:val="pl-PL"/>
        </w:rPr>
        <w:t>*У колони Обезбеђење навести начин на који обезбеђујете наплату својих потраживања од купаца  (нпр. менице, гаранције и сл. 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сва потраживања од повезаних лица без обзира на износ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789"/>
        <w:gridCol w:w="1789"/>
        <w:gridCol w:w="1952"/>
      </w:tblGrid>
      <w:tr w:rsidR="007B071A" w:rsidRPr="0084244D" w:rsidTr="00912ECE">
        <w:trPr>
          <w:trHeight w:val="533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купца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продаје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 наплате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Купци у земљи</w:t>
            </w: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Ино-купци</w:t>
            </w: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B071A" w:rsidRPr="00770288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t xml:space="preserve">9.1 Рочна структура потраживања на дан достављеног закључног листа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од купаца                                                       у 000 РСД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560"/>
        <w:gridCol w:w="1417"/>
        <w:gridCol w:w="1701"/>
      </w:tblGrid>
      <w:tr w:rsidR="007B071A" w:rsidRPr="0084244D" w:rsidTr="00912ECE">
        <w:trPr>
          <w:trHeight w:val="233"/>
          <w:jc w:val="center"/>
        </w:trPr>
        <w:tc>
          <w:tcPr>
            <w:tcW w:w="3686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Недоспела потраживања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недоспела потраживања</w:t>
            </w:r>
          </w:p>
        </w:tc>
      </w:tr>
      <w:tr w:rsidR="007B071A" w:rsidRPr="0084244D" w:rsidTr="00912ECE">
        <w:trPr>
          <w:trHeight w:val="232"/>
          <w:jc w:val="center"/>
        </w:trPr>
        <w:tc>
          <w:tcPr>
            <w:tcW w:w="3686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560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од 30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-90</w:t>
            </w: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701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9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тражиоца пласмана од купаца </w:t>
      </w: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у 000 РСД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1559"/>
        <w:gridCol w:w="1559"/>
      </w:tblGrid>
      <w:tr w:rsidR="007B071A" w:rsidRPr="0084244D" w:rsidTr="00912ECE">
        <w:trPr>
          <w:trHeight w:val="233"/>
        </w:trPr>
        <w:tc>
          <w:tcPr>
            <w:tcW w:w="3686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Укупно </w:t>
            </w:r>
          </w:p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</w:tr>
      <w:tr w:rsidR="007B071A" w:rsidRPr="0084244D" w:rsidTr="00912ECE">
        <w:trPr>
          <w:trHeight w:val="232"/>
        </w:trPr>
        <w:tc>
          <w:tcPr>
            <w:tcW w:w="3686" w:type="dxa"/>
            <w:vMerge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418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30-90 дана</w:t>
            </w: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055491" w:rsidRDefault="007B071A" w:rsidP="007B071A">
      <w:pPr>
        <w:pStyle w:val="FORMULAR-Podsekcija"/>
        <w:rPr>
          <w:rFonts w:asciiTheme="majorHAnsi" w:hAnsiTheme="majorHAnsi" w:cstheme="majorHAnsi"/>
          <w:b/>
          <w:i/>
          <w:sz w:val="20"/>
          <w:szCs w:val="20"/>
        </w:rPr>
      </w:pPr>
      <w:r w:rsidRPr="00055491">
        <w:rPr>
          <w:rFonts w:asciiTheme="majorHAnsi" w:hAnsiTheme="majorHAnsi" w:cstheme="majorHAnsi"/>
          <w:b/>
          <w:sz w:val="20"/>
          <w:szCs w:val="20"/>
        </w:rPr>
        <w:t>Услови продаје производа и услуга</w:t>
      </w:r>
      <w:r w:rsidRPr="00055491">
        <w:rPr>
          <w:rFonts w:asciiTheme="majorHAnsi" w:hAnsiTheme="majorHAnsi" w:cstheme="majorHAnsi"/>
          <w:b/>
          <w:i/>
          <w:sz w:val="20"/>
          <w:szCs w:val="20"/>
        </w:rPr>
        <w:t>: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074"/>
        <w:gridCol w:w="2320"/>
        <w:gridCol w:w="20"/>
      </w:tblGrid>
      <w:tr w:rsidR="007B071A" w:rsidRPr="00055491" w:rsidTr="00912ECE">
        <w:trPr>
          <w:gridAfter w:val="1"/>
          <w:wAfter w:w="20" w:type="dxa"/>
          <w:trHeight w:val="233"/>
        </w:trPr>
        <w:tc>
          <w:tcPr>
            <w:tcW w:w="3686" w:type="dxa"/>
            <w:vMerge w:val="restart"/>
            <w:vAlign w:val="center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Услови</w:t>
            </w:r>
          </w:p>
        </w:tc>
        <w:tc>
          <w:tcPr>
            <w:tcW w:w="4394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%промета</w:t>
            </w:r>
          </w:p>
        </w:tc>
      </w:tr>
      <w:tr w:rsidR="007B071A" w:rsidRPr="00055491" w:rsidTr="00912ECE">
        <w:trPr>
          <w:trHeight w:val="232"/>
        </w:trPr>
        <w:tc>
          <w:tcPr>
            <w:tcW w:w="3686" w:type="dxa"/>
            <w:vMerge/>
            <w:vAlign w:val="center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Извоз</w:t>
            </w: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Готовина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Авансна уплата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Акредитив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Потврђени акредитив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30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60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90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120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периоди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услови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FE5FFC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10. 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Најзначајнији конкуренти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7B071A" w:rsidRPr="0084244D" w:rsidTr="00912ECE">
        <w:tc>
          <w:tcPr>
            <w:tcW w:w="7479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и седиште</w:t>
            </w:r>
          </w:p>
        </w:tc>
        <w:tc>
          <w:tcPr>
            <w:tcW w:w="2376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Приближан % учешћа на тржишту</w:t>
            </w: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Учешће подносиоца захтева на тржишту</w:t>
            </w: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>11. Извозна активност зајмотражиоца</w:t>
      </w: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Регионални распоред извршеног извоза:</w:t>
      </w: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195"/>
        <w:gridCol w:w="1351"/>
        <w:gridCol w:w="1338"/>
        <w:gridCol w:w="1351"/>
        <w:gridCol w:w="1187"/>
        <w:gridCol w:w="1387"/>
        <w:gridCol w:w="1819"/>
      </w:tblGrid>
      <w:tr w:rsidR="007B071A" w:rsidRPr="0084244D" w:rsidTr="00912ECE">
        <w:tc>
          <w:tcPr>
            <w:tcW w:w="1407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 извоза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Предузеће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производа / Услуге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 година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 година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Наредна година (пројекција)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Вредност потписаних а нереализованих извозних Уговора</w:t>
            </w: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spacing w:before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Ненаплаћена извозна потраживања на дан подношења захтева:</w:t>
      </w:r>
    </w:p>
    <w:p w:rsidR="007B071A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1587"/>
        <w:gridCol w:w="1579"/>
        <w:gridCol w:w="1606"/>
        <w:gridCol w:w="1602"/>
        <w:gridCol w:w="1616"/>
        <w:gridCol w:w="1638"/>
      </w:tblGrid>
      <w:tr w:rsidR="007B071A" w:rsidRPr="0084244D" w:rsidTr="00912ECE"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</w:t>
            </w:r>
          </w:p>
        </w:tc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Купац</w:t>
            </w:r>
          </w:p>
        </w:tc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Валута плаћања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Очекивани тренутак наплате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 ненаплаћеног потраживања</w:t>
            </w: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  <w:lang w:val="sl-SI"/>
        </w:rPr>
        <w:t>Историја пословног односа са купцем по извозном уговору који се кредитира:</w:t>
      </w: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3992"/>
        <w:gridCol w:w="5636"/>
      </w:tblGrid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Сарадња постоји од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 у претходној години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 у текућој години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Тренутно стање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Најстарије недоспело ненаплаћено потраживање (износ и датум доспећа)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Инструменти обезбеђења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br w:type="page"/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lastRenderedPageBreak/>
        <w:t>12. Подаци о послу који се кредитира</w:t>
      </w:r>
    </w:p>
    <w:p w:rsidR="007B071A" w:rsidRPr="0084244D" w:rsidRDefault="007B071A" w:rsidP="007B071A">
      <w:pPr>
        <w:pStyle w:val="Style1"/>
        <w:spacing w:befor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Очекивани приход од извозног посла у ЕУР: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322"/>
        <w:gridCol w:w="2322"/>
        <w:gridCol w:w="3010"/>
      </w:tblGrid>
      <w:tr w:rsidR="007B071A" w:rsidRPr="0084244D" w:rsidTr="00912ECE">
        <w:trPr>
          <w:jc w:val="center"/>
        </w:trPr>
        <w:tc>
          <w:tcPr>
            <w:tcW w:w="2786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Извозни производ</w:t>
            </w:r>
          </w:p>
        </w:tc>
        <w:tc>
          <w:tcPr>
            <w:tcW w:w="2322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Количина</w:t>
            </w:r>
          </w:p>
        </w:tc>
        <w:tc>
          <w:tcPr>
            <w:tcW w:w="2322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Цена по јединици</w:t>
            </w:r>
          </w:p>
        </w:tc>
        <w:tc>
          <w:tcPr>
            <w:tcW w:w="3010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Вредност извозног посла</w:t>
            </w: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7B071A" w:rsidRPr="0084244D" w:rsidRDefault="007B071A" w:rsidP="007B071A">
      <w:pPr>
        <w:pStyle w:val="Style1"/>
        <w:spacing w:before="0"/>
        <w:rPr>
          <w:rFonts w:asciiTheme="majorHAnsi" w:hAnsiTheme="majorHAnsi" w:cstheme="majorHAnsi"/>
          <w:sz w:val="20"/>
          <w:lang w:val="sl-SI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754F34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</w:rPr>
        <w:t xml:space="preserve">13. 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l-PL"/>
        </w:rPr>
        <w:t>Платни промет преко банака:</w:t>
      </w:r>
    </w:p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 Динарски</w:t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</w:t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у 000 РСД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952"/>
        <w:gridCol w:w="3204"/>
      </w:tblGrid>
      <w:tr w:rsidR="007B071A" w:rsidRPr="0084244D" w:rsidTr="00912ECE">
        <w:trPr>
          <w:trHeight w:val="338"/>
          <w:jc w:val="center"/>
        </w:trPr>
        <w:tc>
          <w:tcPr>
            <w:tcW w:w="2844" w:type="dxa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2952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Промет у текућој години</w:t>
            </w:r>
          </w:p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до ______.20</w:t>
            </w: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</w:p>
        </w:tc>
        <w:tc>
          <w:tcPr>
            <w:tcW w:w="3204" w:type="dxa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284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952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Девизни                                                                                                                                  у 000 ЕУР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756"/>
        <w:gridCol w:w="1756"/>
        <w:gridCol w:w="1756"/>
        <w:gridCol w:w="2084"/>
      </w:tblGrid>
      <w:tr w:rsidR="007B071A" w:rsidRPr="00754F34" w:rsidTr="00912ECE">
        <w:trPr>
          <w:jc w:val="center"/>
        </w:trPr>
        <w:tc>
          <w:tcPr>
            <w:tcW w:w="1648" w:type="dxa"/>
            <w:vMerge w:val="restart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3512" w:type="dxa"/>
            <w:gridSpan w:val="2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Промет у текућој години </w:t>
            </w:r>
          </w:p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до _____.20</w:t>
            </w: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</w:p>
        </w:tc>
        <w:tc>
          <w:tcPr>
            <w:tcW w:w="3840" w:type="dxa"/>
            <w:gridSpan w:val="2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  <w:vMerge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Pr="00754F34">
        <w:rPr>
          <w:rFonts w:asciiTheme="majorHAnsi" w:hAnsiTheme="majorHAnsi" w:cstheme="majorHAnsi"/>
          <w:b/>
          <w:i/>
          <w:sz w:val="20"/>
          <w:szCs w:val="20"/>
        </w:rPr>
        <w:t>4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Подаци о евидентираним блокадама на рачу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ну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086"/>
      </w:tblGrid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Број дана блокаде у последња 3 месеца: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- од чега непрекидно дана: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Износ блокада рачуна у претходних годину дана: 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последње блокаде рачуна: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Број дана у последњој блокади: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Блокиран од стране: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lastRenderedPageBreak/>
        <w:t>1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5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Обавезе тражиоца пласмана према другим банкама и финансијским институцијама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Навести све обавезе које предузеће има према другим банкама и финансијским инст</w:t>
      </w:r>
      <w:r>
        <w:rPr>
          <w:rFonts w:asciiTheme="majorHAnsi" w:hAnsiTheme="majorHAnsi" w:cstheme="majorHAnsi"/>
          <w:sz w:val="20"/>
          <w:szCs w:val="20"/>
          <w:lang w:val="pt-BR"/>
        </w:rPr>
        <w:t>итуцијама  (кредит, леасинг, фа</w:t>
      </w:r>
      <w:r>
        <w:rPr>
          <w:rFonts w:asciiTheme="majorHAnsi" w:hAnsiTheme="majorHAnsi" w:cstheme="majorHAnsi"/>
          <w:sz w:val="20"/>
          <w:szCs w:val="20"/>
        </w:rPr>
        <w:t>к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торинг, гаранције, акредитиви итд. ). </w:t>
      </w:r>
      <w:r w:rsidRPr="0084244D">
        <w:rPr>
          <w:rFonts w:asciiTheme="majorHAnsi" w:hAnsiTheme="majorHAnsi" w:cstheme="majorHAnsi"/>
          <w:sz w:val="20"/>
          <w:szCs w:val="20"/>
        </w:rPr>
        <w:t>Назначити сваку обавезу појединачно.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170"/>
        <w:gridCol w:w="1260"/>
        <w:gridCol w:w="1260"/>
        <w:gridCol w:w="1080"/>
        <w:gridCol w:w="1530"/>
        <w:gridCol w:w="1440"/>
        <w:gridCol w:w="1080"/>
      </w:tblGrid>
      <w:tr w:rsidR="007B071A" w:rsidRPr="0084244D" w:rsidTr="00912ECE">
        <w:trPr>
          <w:trHeight w:val="630"/>
        </w:trPr>
        <w:tc>
          <w:tcPr>
            <w:tcW w:w="145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</w:p>
        </w:tc>
        <w:tc>
          <w:tcPr>
            <w:tcW w:w="117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пласмана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одобрења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 000 РСД</w:t>
            </w:r>
          </w:p>
        </w:tc>
        <w:tc>
          <w:tcPr>
            <w:tcW w:w="108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доспећа</w:t>
            </w:r>
          </w:p>
        </w:tc>
        <w:tc>
          <w:tcPr>
            <w:tcW w:w="153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Обезбеђење</w:t>
            </w:r>
          </w:p>
        </w:tc>
        <w:tc>
          <w:tcPr>
            <w:tcW w:w="144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Стање дуга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(у 000 РСД)</w:t>
            </w:r>
          </w:p>
        </w:tc>
        <w:tc>
          <w:tcPr>
            <w:tcW w:w="1080" w:type="dxa"/>
          </w:tcPr>
          <w:p w:rsidR="007B071A" w:rsidRPr="00055491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Каматна стопа</w:t>
            </w: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4"/>
        </w:trPr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* У колони Обезбеђење детаљно описати обезбеђење (нпр. ако је хипотека навести на којој локацији је непокретност, квадратуру, процењену тржишну вредност; ако је ручна залога навести шта је предмет ручне залоге и процењену тржишну вредност итд.)</w:t>
      </w:r>
    </w:p>
    <w:p w:rsidR="007B071A" w:rsidRPr="0084244D" w:rsidRDefault="007B071A" w:rsidP="007B071A">
      <w:pPr>
        <w:pStyle w:val="Heading1"/>
        <w:tabs>
          <w:tab w:val="left" w:pos="720"/>
        </w:tabs>
        <w:spacing w:before="0" w:after="0" w:line="240" w:lineRule="auto"/>
        <w:jc w:val="center"/>
        <w:rPr>
          <w:rFonts w:cstheme="majorHAnsi"/>
          <w:i/>
          <w:sz w:val="20"/>
          <w:szCs w:val="20"/>
        </w:rPr>
      </w:pPr>
      <w:r w:rsidRPr="0084244D">
        <w:rPr>
          <w:rFonts w:cstheme="majorHAnsi"/>
          <w:i/>
          <w:sz w:val="20"/>
          <w:szCs w:val="20"/>
        </w:rPr>
        <w:t>16. Повезана правна лица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1276"/>
        <w:gridCol w:w="1417"/>
        <w:gridCol w:w="1415"/>
        <w:gridCol w:w="1260"/>
        <w:gridCol w:w="1260"/>
        <w:gridCol w:w="1260"/>
      </w:tblGrid>
      <w:tr w:rsidR="007B071A" w:rsidRPr="0084244D" w:rsidTr="00912ECE">
        <w:tc>
          <w:tcPr>
            <w:tcW w:w="184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фирме</w:t>
            </w:r>
          </w:p>
        </w:tc>
        <w:tc>
          <w:tcPr>
            <w:tcW w:w="113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Матични број</w:t>
            </w:r>
          </w:p>
        </w:tc>
        <w:tc>
          <w:tcPr>
            <w:tcW w:w="1276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ind w:hanging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Делатност</w:t>
            </w:r>
          </w:p>
        </w:tc>
        <w:tc>
          <w:tcPr>
            <w:tcW w:w="1417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Основ повезаности</w:t>
            </w:r>
          </w:p>
        </w:tc>
        <w:tc>
          <w:tcPr>
            <w:tcW w:w="141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власништва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приходи у 000 РСД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резултат у 000 РСД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 у 000 РСД</w:t>
            </w: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7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Податак о судским споровима тражиоца пласмана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2195"/>
        <w:gridCol w:w="2195"/>
        <w:gridCol w:w="2523"/>
      </w:tblGrid>
      <w:tr w:rsidR="007B071A" w:rsidRPr="0084244D" w:rsidTr="00912ECE">
        <w:trPr>
          <w:jc w:val="center"/>
        </w:trPr>
        <w:tc>
          <w:tcPr>
            <w:tcW w:w="2087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Тужилац</w:t>
            </w:r>
          </w:p>
        </w:tc>
        <w:tc>
          <w:tcPr>
            <w:tcW w:w="219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Тужени</w:t>
            </w:r>
          </w:p>
        </w:tc>
        <w:tc>
          <w:tcPr>
            <w:tcW w:w="219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</w:tc>
        <w:tc>
          <w:tcPr>
            <w:tcW w:w="2523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Процена исхода (позитивно/негативно)</w:t>
            </w: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Изјава: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4244D">
        <w:rPr>
          <w:rFonts w:asciiTheme="majorHAnsi" w:hAnsiTheme="majorHAnsi" w:cstheme="majorHAnsi"/>
          <w:bCs/>
          <w:sz w:val="20"/>
          <w:szCs w:val="20"/>
        </w:rPr>
        <w:t>Одговорно изјављујемо да су подаци наведени у овом документу тачни и исправни на дан његовог подношења, и да из њих нису изостављене чињенице које би могле битно да утичу на њихову тачност и објективност.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4244D">
        <w:rPr>
          <w:rFonts w:asciiTheme="majorHAnsi" w:hAnsiTheme="majorHAnsi" w:cstheme="majorHAnsi"/>
          <w:bCs/>
          <w:sz w:val="20"/>
          <w:szCs w:val="20"/>
        </w:rPr>
        <w:t>Такође, изјављујемо да смо упознати са пословном политиком Агенције да уколико се утврди да је пласман одобрен на основу нетачних или неисправних података, такав случај ће с</w:t>
      </w:r>
      <w:r>
        <w:rPr>
          <w:rFonts w:asciiTheme="majorHAnsi" w:hAnsiTheme="majorHAnsi" w:cstheme="majorHAnsi"/>
          <w:bCs/>
          <w:sz w:val="20"/>
          <w:szCs w:val="20"/>
        </w:rPr>
        <w:t xml:space="preserve">е третирати као повреда уговора, </w:t>
      </w:r>
      <w:r w:rsidRPr="0084244D">
        <w:rPr>
          <w:rFonts w:asciiTheme="majorHAnsi" w:hAnsiTheme="majorHAnsi" w:cstheme="majorHAnsi"/>
          <w:bCs/>
          <w:sz w:val="20"/>
          <w:szCs w:val="20"/>
        </w:rPr>
        <w:t>те Агенција има право да прогласи своја потраживања према нама доспелим.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_______________________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                 М.П.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</w:t>
      </w:r>
      <w:r w:rsidRPr="0084244D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_______________________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      Место и датум                                                                                      Потпис овлашћеног лица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попуњава службеник </w:t>
      </w:r>
      <w:r>
        <w:rPr>
          <w:rFonts w:asciiTheme="majorHAnsi" w:hAnsiTheme="majorHAnsi" w:cstheme="majorHAnsi"/>
          <w:b/>
          <w:i/>
          <w:sz w:val="20"/>
          <w:szCs w:val="20"/>
          <w:lang w:val="sr-Cyrl-CS"/>
        </w:rPr>
        <w:t>Агенције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214634" w:rsidRPr="00FE507B" w:rsidRDefault="007B071A" w:rsidP="000B04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УПИТНИК ПРИМИО: ________________________        МЕСТО И ДАТУМ: ______________________</w:t>
      </w:r>
    </w:p>
    <w:sectPr w:rsidR="00214634" w:rsidRPr="00FE507B" w:rsidSect="004F7B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247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9A9" w:rsidRDefault="008879A9" w:rsidP="00745A2C">
      <w:r>
        <w:separator/>
      </w:r>
    </w:p>
  </w:endnote>
  <w:endnote w:type="continuationSeparator" w:id="0">
    <w:p w:rsidR="008879A9" w:rsidRDefault="008879A9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CE" w:rsidRDefault="00921D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6275705</wp:posOffset>
              </wp:positionH>
              <wp:positionV relativeFrom="bottomMargin">
                <wp:posOffset>255905</wp:posOffset>
              </wp:positionV>
              <wp:extent cx="899795" cy="179705"/>
              <wp:effectExtent l="0" t="0" r="0" b="2540"/>
              <wp:wrapTight wrapText="bothSides">
                <wp:wrapPolygon edited="0">
                  <wp:start x="-91" y="0"/>
                  <wp:lineTo x="-91" y="21447"/>
                  <wp:lineTo x="21600" y="21447"/>
                  <wp:lineTo x="21600" y="0"/>
                  <wp:lineTo x="-91" y="0"/>
                </wp:wrapPolygon>
              </wp:wrapTight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BCE" w:rsidRPr="00FA56C7" w:rsidRDefault="004F7BCE" w:rsidP="009E34A9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94.15pt;margin-top:20.15pt;width:70.8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" stroked="f">
              <v:textbox inset="0,0,0,0">
                <w:txbxContent>
                  <w:p w:rsidR="004F7BCE" w:rsidRPr="00FA56C7" w:rsidRDefault="004F7BCE" w:rsidP="009E34A9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10268585</wp:posOffset>
              </wp:positionV>
              <wp:extent cx="5812790" cy="0"/>
              <wp:effectExtent l="13335" t="10160" r="12700" b="889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24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6.3pt;margin-top:808.55pt;width:457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" strokecolor="#00417b" strokeweight=".57pt"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CE" w:rsidRDefault="00921D04" w:rsidP="00E26B91">
    <w:pPr>
      <w:pStyle w:val="Footer"/>
      <w:tabs>
        <w:tab w:val="clear" w:pos="4680"/>
        <w:tab w:val="clear" w:pos="9360"/>
        <w:tab w:val="left" w:pos="330"/>
        <w:tab w:val="center" w:pos="4819"/>
        <w:tab w:val="left" w:pos="7080"/>
      </w:tabs>
      <w:spacing w:before="860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12065" t="12700" r="8255" b="7620"/>
              <wp:wrapTight wrapText="bothSides">
                <wp:wrapPolygon edited="0">
                  <wp:start x="-31" y="-1145"/>
                  <wp:lineTo x="-31" y="20455"/>
                  <wp:lineTo x="21631" y="20455"/>
                  <wp:lineTo x="21631" y="-1145"/>
                  <wp:lineTo x="-31" y="-1145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F7BCE" w:rsidRPr="0049289C" w:rsidRDefault="0080276F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Filijala</w:t>
                          </w:r>
                          <w:r w:rsidR="00272BE5"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 w:rsidR="00272BE5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4F7BCE"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Bulevar Zorana Đinđ</w:t>
                          </w:r>
                          <w:r w:rsidR="00725D7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ića </w:t>
                          </w:r>
                          <w:r w:rsidR="00D96228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br. </w:t>
                          </w:r>
                          <w:r w:rsidR="00725D7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12</w:t>
                          </w:r>
                          <w:r w:rsidR="00725D7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1</w:t>
                          </w:r>
                          <w:r w:rsidR="0090619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11070 </w:t>
                          </w:r>
                          <w:r w:rsidR="00725D7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Novi </w:t>
                          </w:r>
                          <w:r w:rsidR="0090619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Beograd, Srbija,</w:t>
                          </w:r>
                          <w:r w:rsidR="0090619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Tel:</w:t>
                          </w:r>
                          <w:r w:rsidR="00D96228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+381 11 </w:t>
                          </w:r>
                          <w:r w:rsidR="004F7BCE"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20 57 50, Fax:</w:t>
                          </w:r>
                          <w:r w:rsidR="00E26B91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+381 11 </w:t>
                          </w:r>
                          <w:r w:rsidR="00272BE5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311 02 14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2pt;margin-top:800.5pt;width:529.4pt;height:1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" filled="f" strokecolor="white [3212]" strokeweight=".25pt">
              <v:textbox inset="0,0,0,0">
                <w:txbxContent>
                  <w:p w:rsidR="004F7BCE" w:rsidRPr="0049289C" w:rsidRDefault="0080276F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r w:rsidR="00272BE5"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 w:rsidR="00272BE5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4F7BCE"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Bulevar Zorana Đinđ</w:t>
                    </w:r>
                    <w:r w:rsidR="00725D7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ića </w:t>
                    </w:r>
                    <w:r w:rsidR="00D96228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br. </w:t>
                    </w:r>
                    <w:r w:rsidR="00725D7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12</w:t>
                    </w:r>
                    <w:r w:rsidR="00725D7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1</w:t>
                    </w:r>
                    <w:r w:rsidR="0090619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11070 </w:t>
                    </w:r>
                    <w:r w:rsidR="00725D7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Novi </w:t>
                    </w:r>
                    <w:r w:rsidR="0090619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Beograd, Srbija,</w:t>
                    </w:r>
                    <w:r w:rsidR="0090619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</w:t>
                    </w:r>
                    <w:r w:rsidR="00D96228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+381 11 </w:t>
                    </w:r>
                    <w:r w:rsidR="004F7BCE"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20 57 50, Fax:</w:t>
                    </w:r>
                    <w:r w:rsidR="00E26B91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+381 11 </w:t>
                    </w:r>
                    <w:r w:rsidR="00272BE5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311 02 14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9525" t="9525" r="10795" b="10795"/>
              <wp:wrapTight wrapText="bothSides">
                <wp:wrapPolygon edited="0">
                  <wp:start x="-31" y="-1145"/>
                  <wp:lineTo x="-31" y="20455"/>
                  <wp:lineTo x="21631" y="20455"/>
                  <wp:lineTo x="21631" y="-1145"/>
                  <wp:lineTo x="-31" y="-1145"/>
                </wp:wrapPolygon>
              </wp:wrapTight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72BE5" w:rsidRPr="0049289C" w:rsidRDefault="00272BE5" w:rsidP="00272BE5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7E12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 w:rsidR="00C851D0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lica Ljuba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851D0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Stojanovića </w:t>
                          </w:r>
                          <w:r w:rsidR="00D96228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br. </w:t>
                          </w:r>
                          <w:r w:rsidR="00C851D0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 Srbija,</w:t>
                          </w:r>
                          <w:r w:rsidR="0090619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</w:t>
                          </w:r>
                          <w:r w:rsidR="00D96228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084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+381 31 </w:t>
                          </w:r>
                          <w:r w:rsidR="00CA6B4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A6B4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 w:rsidR="00725D7B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36pt;margin-top:787.5pt;width:529.4pt;height:14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" filled="f" strokecolor="white [3212]" strokeweight=".25pt">
              <v:textbox inset="0,0,0,0">
                <w:txbxContent>
                  <w:p w:rsidR="00272BE5" w:rsidRPr="0049289C" w:rsidRDefault="00272BE5" w:rsidP="00272BE5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707E12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</w:t>
                    </w:r>
                    <w:r w:rsidR="00C851D0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lica Ljuba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C851D0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Stojanovića </w:t>
                    </w:r>
                    <w:r w:rsidR="00D96228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br. </w:t>
                    </w:r>
                    <w:r w:rsidR="00C851D0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 Srbija,</w:t>
                    </w:r>
                    <w:r w:rsidR="0090619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</w:t>
                    </w:r>
                    <w:r w:rsidR="00D96228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071084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+381 31 </w:t>
                    </w:r>
                    <w:r w:rsidR="00CA6B4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CA6B4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 w:rsidR="00725D7B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461010</wp:posOffset>
              </wp:positionH>
              <wp:positionV relativeFrom="page">
                <wp:posOffset>9945370</wp:posOffset>
              </wp:positionV>
              <wp:extent cx="5812790" cy="0"/>
              <wp:effectExtent l="13335" t="10795" r="12700" b="8255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277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" strokecolor="#00417b" strokeweight=".57pt">
              <w10:wrap type="tight" anchorx="page" anchory="page"/>
            </v:shape>
          </w:pict>
        </mc:Fallback>
      </mc:AlternateContent>
    </w:r>
    <w:r>
      <w:rPr>
        <w:noProof/>
        <w:lang w:eastAsia="zh-TW" w:bidi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6275705</wp:posOffset>
              </wp:positionH>
              <wp:positionV relativeFrom="bottomMargin">
                <wp:posOffset>285750</wp:posOffset>
              </wp:positionV>
              <wp:extent cx="899795" cy="179705"/>
              <wp:effectExtent l="0" t="0" r="0" b="1270"/>
              <wp:wrapTight wrapText="bothSides">
                <wp:wrapPolygon edited="0">
                  <wp:start x="-91" y="0"/>
                  <wp:lineTo x="-91" y="21447"/>
                  <wp:lineTo x="21600" y="21447"/>
                  <wp:lineTo x="21600" y="0"/>
                  <wp:lineTo x="-91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BCE" w:rsidRPr="00FA56C7" w:rsidRDefault="004F7BCE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494.15pt;margin-top:22.5pt;width:70.85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KnfAIAAAY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" stroked="f">
              <v:textbox inset="0,0,0,0">
                <w:txbxContent>
                  <w:p w:rsidR="004F7BCE" w:rsidRPr="00FA56C7" w:rsidRDefault="004F7BCE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272BE5">
      <w:tab/>
    </w:r>
    <w:r w:rsidR="00D96228">
      <w:tab/>
    </w:r>
    <w:r w:rsidR="00E26B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9A9" w:rsidRDefault="008879A9" w:rsidP="00745A2C">
      <w:r>
        <w:separator/>
      </w:r>
    </w:p>
  </w:footnote>
  <w:footnote w:type="continuationSeparator" w:id="0">
    <w:p w:rsidR="008879A9" w:rsidRDefault="008879A9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CE" w:rsidRDefault="004F7B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D04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702310</wp:posOffset>
              </wp:positionV>
              <wp:extent cx="6658610" cy="0"/>
              <wp:effectExtent l="9525" t="6985" r="8890" b="12065"/>
              <wp:wrapTight wrapText="bothSides">
                <wp:wrapPolygon edited="0">
                  <wp:start x="0" y="-2147483648"/>
                  <wp:lineTo x="639" y="-2147483648"/>
                  <wp:lineTo x="639" y="-2147483648"/>
                  <wp:lineTo x="0" y="-2147483648"/>
                  <wp:lineTo x="0" y="-2147483648"/>
                </wp:wrapPolygon>
              </wp:wrapTight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7B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0;margin-top:55.3pt;width:524.3pt;height:0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" strokecolor="#00417b" strokeweight=".57pt"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CE" w:rsidRDefault="00921D04" w:rsidP="000D1455">
    <w:pPr>
      <w:pStyle w:val="Header"/>
      <w:spacing w:after="17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1296035</wp:posOffset>
              </wp:positionV>
              <wp:extent cx="6658610" cy="0"/>
              <wp:effectExtent l="9525" t="10160" r="8890" b="8890"/>
              <wp:wrapTight wrapText="bothSides">
                <wp:wrapPolygon edited="0">
                  <wp:start x="0" y="-2147483648"/>
                  <wp:lineTo x="639" y="-2147483648"/>
                  <wp:lineTo x="639" y="-2147483648"/>
                  <wp:lineTo x="0" y="-2147483648"/>
                  <wp:lineTo x="0" y="-2147483648"/>
                </wp:wrapPolygon>
              </wp:wrapTight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861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AD6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2.05pt;width:524.3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" strokecolor="#00417b" strokeweight=".57pt">
              <w10:wrap type="tight" anchorx="page" anchory="page"/>
            </v:shape>
          </w:pict>
        </mc:Fallback>
      </mc:AlternateContent>
    </w:r>
    <w:r w:rsidR="004F7BCE" w:rsidRPr="0044581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12D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43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280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E1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6B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66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C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CC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C1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2A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D492D69"/>
    <w:multiLevelType w:val="hybridMultilevel"/>
    <w:tmpl w:val="04CEC4A4"/>
    <w:lvl w:ilvl="0" w:tplc="1A826E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70"/>
    <o:shapelayout v:ext="edit">
      <o:rules v:ext="edit">
        <o:r id="V:Rule5" type="connector" idref="#_x0000_s2063"/>
        <o:r id="V:Rule6" type="connector" idref="#_x0000_s2051"/>
        <o:r id="V:Rule7" type="connector" idref="#_x0000_s2049"/>
        <o:r id="V:Rule8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1"/>
    <w:rsid w:val="000366F1"/>
    <w:rsid w:val="00054EAB"/>
    <w:rsid w:val="0005507A"/>
    <w:rsid w:val="00071084"/>
    <w:rsid w:val="000A3C4E"/>
    <w:rsid w:val="000A6B4A"/>
    <w:rsid w:val="000B04A7"/>
    <w:rsid w:val="000B349D"/>
    <w:rsid w:val="000D1455"/>
    <w:rsid w:val="000D4CA1"/>
    <w:rsid w:val="00157661"/>
    <w:rsid w:val="001676A4"/>
    <w:rsid w:val="001E28DB"/>
    <w:rsid w:val="00214634"/>
    <w:rsid w:val="00251FB8"/>
    <w:rsid w:val="00256484"/>
    <w:rsid w:val="00257339"/>
    <w:rsid w:val="00260341"/>
    <w:rsid w:val="00261978"/>
    <w:rsid w:val="00267AFE"/>
    <w:rsid w:val="00272BE5"/>
    <w:rsid w:val="00280C61"/>
    <w:rsid w:val="00341E04"/>
    <w:rsid w:val="0036207F"/>
    <w:rsid w:val="00371D6F"/>
    <w:rsid w:val="00372AF2"/>
    <w:rsid w:val="003741E5"/>
    <w:rsid w:val="00380305"/>
    <w:rsid w:val="00391411"/>
    <w:rsid w:val="0039201D"/>
    <w:rsid w:val="003A4E2E"/>
    <w:rsid w:val="003B0D6B"/>
    <w:rsid w:val="003C235F"/>
    <w:rsid w:val="003C689E"/>
    <w:rsid w:val="00410911"/>
    <w:rsid w:val="004435C1"/>
    <w:rsid w:val="00445813"/>
    <w:rsid w:val="004650CF"/>
    <w:rsid w:val="00472D4E"/>
    <w:rsid w:val="004810CA"/>
    <w:rsid w:val="00487E83"/>
    <w:rsid w:val="0049289C"/>
    <w:rsid w:val="00492B97"/>
    <w:rsid w:val="004B7365"/>
    <w:rsid w:val="004D651E"/>
    <w:rsid w:val="004F7BCE"/>
    <w:rsid w:val="00501CDF"/>
    <w:rsid w:val="0050423D"/>
    <w:rsid w:val="00537275"/>
    <w:rsid w:val="005C1E11"/>
    <w:rsid w:val="005E6698"/>
    <w:rsid w:val="00615EE8"/>
    <w:rsid w:val="00626052"/>
    <w:rsid w:val="00646F64"/>
    <w:rsid w:val="006A4673"/>
    <w:rsid w:val="006F520E"/>
    <w:rsid w:val="00707E12"/>
    <w:rsid w:val="007250C8"/>
    <w:rsid w:val="00725D7B"/>
    <w:rsid w:val="00735535"/>
    <w:rsid w:val="00737D02"/>
    <w:rsid w:val="0074104F"/>
    <w:rsid w:val="00745A2C"/>
    <w:rsid w:val="007649D9"/>
    <w:rsid w:val="00772446"/>
    <w:rsid w:val="00775743"/>
    <w:rsid w:val="00780B5E"/>
    <w:rsid w:val="007B071A"/>
    <w:rsid w:val="007E22BC"/>
    <w:rsid w:val="0080276F"/>
    <w:rsid w:val="008777CF"/>
    <w:rsid w:val="00886843"/>
    <w:rsid w:val="008879A9"/>
    <w:rsid w:val="008923BA"/>
    <w:rsid w:val="008A3B82"/>
    <w:rsid w:val="008D273B"/>
    <w:rsid w:val="00903410"/>
    <w:rsid w:val="0090619B"/>
    <w:rsid w:val="0091301E"/>
    <w:rsid w:val="00921D04"/>
    <w:rsid w:val="009928DD"/>
    <w:rsid w:val="009A74E8"/>
    <w:rsid w:val="009E34A9"/>
    <w:rsid w:val="009E4843"/>
    <w:rsid w:val="00A11ED7"/>
    <w:rsid w:val="00A51353"/>
    <w:rsid w:val="00A54C45"/>
    <w:rsid w:val="00A800EB"/>
    <w:rsid w:val="00A836C7"/>
    <w:rsid w:val="00AE55CA"/>
    <w:rsid w:val="00AF5748"/>
    <w:rsid w:val="00B369A0"/>
    <w:rsid w:val="00B95B3D"/>
    <w:rsid w:val="00BB4EE5"/>
    <w:rsid w:val="00BF1A9A"/>
    <w:rsid w:val="00C430B0"/>
    <w:rsid w:val="00C451F4"/>
    <w:rsid w:val="00C71F1C"/>
    <w:rsid w:val="00C851D0"/>
    <w:rsid w:val="00CA6B4C"/>
    <w:rsid w:val="00CA7DEC"/>
    <w:rsid w:val="00CB4780"/>
    <w:rsid w:val="00CC5733"/>
    <w:rsid w:val="00CD4048"/>
    <w:rsid w:val="00D15A04"/>
    <w:rsid w:val="00D518ED"/>
    <w:rsid w:val="00D55B6B"/>
    <w:rsid w:val="00D936C6"/>
    <w:rsid w:val="00D96228"/>
    <w:rsid w:val="00DA28B0"/>
    <w:rsid w:val="00E01AD9"/>
    <w:rsid w:val="00E22BD9"/>
    <w:rsid w:val="00E25AE2"/>
    <w:rsid w:val="00E26B91"/>
    <w:rsid w:val="00E668B3"/>
    <w:rsid w:val="00E66EE5"/>
    <w:rsid w:val="00EA71A0"/>
    <w:rsid w:val="00EB4332"/>
    <w:rsid w:val="00EC6552"/>
    <w:rsid w:val="00EE3571"/>
    <w:rsid w:val="00F46E38"/>
    <w:rsid w:val="00F576A4"/>
    <w:rsid w:val="00F63942"/>
    <w:rsid w:val="00F77852"/>
    <w:rsid w:val="00FA56C7"/>
    <w:rsid w:val="00FD368F"/>
    <w:rsid w:val="00FE4B45"/>
    <w:rsid w:val="00FE507B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50A94B6B-1998-4E16-B95E-BC974DD0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71A"/>
    <w:pPr>
      <w:spacing w:after="200" w:line="276" w:lineRule="auto"/>
      <w:ind w:left="0" w:firstLine="0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rPr>
      <w:rFonts w:ascii="Tahoma" w:hAnsi="Tahoma" w:cs="Tahoma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B071A"/>
    <w:pPr>
      <w:spacing w:after="0" w:line="240" w:lineRule="auto"/>
    </w:pPr>
    <w:rPr>
      <w:rFonts w:ascii="Times New Roman" w:eastAsia="Times New Roman" w:hAnsi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7B071A"/>
    <w:rPr>
      <w:rFonts w:ascii="Times New Roman" w:eastAsia="Times New Roman" w:hAnsi="Times New Roman"/>
      <w:sz w:val="20"/>
      <w:szCs w:val="20"/>
      <w:lang w:val="sr-Latn-CS" w:bidi="ar-SA"/>
    </w:rPr>
  </w:style>
  <w:style w:type="paragraph" w:styleId="BodyText2">
    <w:name w:val="Body Text 2"/>
    <w:basedOn w:val="Normal"/>
    <w:link w:val="BodyText2Char"/>
    <w:rsid w:val="007B071A"/>
    <w:pPr>
      <w:spacing w:after="0" w:line="240" w:lineRule="auto"/>
      <w:jc w:val="center"/>
    </w:pPr>
    <w:rPr>
      <w:rFonts w:ascii="Arial Narrow" w:eastAsia="Times New Roman" w:hAnsi="Arial Narrow"/>
      <w:b/>
      <w:i/>
      <w:sz w:val="20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rsid w:val="007B071A"/>
    <w:rPr>
      <w:rFonts w:ascii="Arial Narrow" w:eastAsia="Times New Roman" w:hAnsi="Arial Narrow"/>
      <w:b/>
      <w:i/>
      <w:sz w:val="20"/>
      <w:szCs w:val="20"/>
      <w:lang w:val="sr-Latn-CS" w:bidi="ar-SA"/>
    </w:rPr>
  </w:style>
  <w:style w:type="character" w:styleId="PageNumber">
    <w:name w:val="page number"/>
    <w:basedOn w:val="DefaultParagraphFont"/>
    <w:rsid w:val="007B071A"/>
  </w:style>
  <w:style w:type="paragraph" w:customStyle="1" w:styleId="Style1">
    <w:name w:val="Style1"/>
    <w:basedOn w:val="Normal"/>
    <w:rsid w:val="007B071A"/>
    <w:pPr>
      <w:keepLines/>
      <w:tabs>
        <w:tab w:val="left" w:pos="227"/>
        <w:tab w:val="left" w:pos="454"/>
        <w:tab w:val="left" w:pos="2948"/>
        <w:tab w:val="right" w:leader="underscore" w:pos="9072"/>
      </w:tabs>
      <w:spacing w:before="120" w:after="0" w:line="240" w:lineRule="auto"/>
      <w:ind w:left="227" w:hanging="227"/>
    </w:pPr>
    <w:rPr>
      <w:rFonts w:ascii="Arial" w:eastAsia="Times New Roman" w:hAnsi="Arial"/>
      <w:noProof/>
      <w:w w:val="105"/>
      <w:sz w:val="18"/>
      <w:szCs w:val="20"/>
      <w:lang w:val="sr-Latn-CS"/>
    </w:rPr>
  </w:style>
  <w:style w:type="paragraph" w:customStyle="1" w:styleId="FORMULAR-Sekcija">
    <w:name w:val="FORMULAR - Sekcija"/>
    <w:basedOn w:val="Heading5"/>
    <w:rsid w:val="007B071A"/>
    <w:pPr>
      <w:keepNext/>
      <w:keepLines/>
      <w:tabs>
        <w:tab w:val="right" w:leader="underscore" w:pos="9072"/>
      </w:tabs>
      <w:spacing w:before="480" w:after="120"/>
      <w:ind w:right="454"/>
    </w:pPr>
    <w:rPr>
      <w:rFonts w:ascii="Arial" w:eastAsia="Times New Roman" w:hAnsi="Arial" w:cs="Arial"/>
      <w:i w:val="0"/>
      <w:iCs w:val="0"/>
      <w:caps/>
      <w:noProof/>
      <w:spacing w:val="8"/>
      <w:w w:val="105"/>
      <w:sz w:val="20"/>
      <w:szCs w:val="28"/>
      <w:lang w:val="sl-SI"/>
    </w:rPr>
  </w:style>
  <w:style w:type="paragraph" w:customStyle="1" w:styleId="FORMULAR-Podsekcija">
    <w:name w:val="FORMULAR - Podsekcija"/>
    <w:basedOn w:val="Style1"/>
    <w:rsid w:val="007B071A"/>
    <w:pPr>
      <w:spacing w:line="480" w:lineRule="auto"/>
    </w:pPr>
    <w:rPr>
      <w:bCs/>
      <w:sz w:val="22"/>
      <w:szCs w:val="22"/>
      <w:lang w:eastAsia="sr-Latn-CS"/>
    </w:rPr>
  </w:style>
  <w:style w:type="table" w:styleId="TableGrid">
    <w:name w:val="Table Grid"/>
    <w:basedOn w:val="TableNormal"/>
    <w:rsid w:val="007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 Line"/>
    <w:basedOn w:val="Normal"/>
    <w:rsid w:val="007B071A"/>
    <w:pPr>
      <w:keepLines/>
      <w:tabs>
        <w:tab w:val="left" w:pos="454"/>
        <w:tab w:val="right" w:leader="underscore" w:pos="9072"/>
      </w:tabs>
      <w:spacing w:before="360" w:after="0"/>
      <w:ind w:left="454" w:firstLine="454"/>
      <w:jc w:val="both"/>
    </w:pPr>
    <w:rPr>
      <w:rFonts w:ascii="Arial" w:eastAsia="Times New Roman" w:hAnsi="Arial"/>
      <w:noProof/>
      <w:w w:val="105"/>
      <w:sz w:val="20"/>
      <w:szCs w:val="20"/>
      <w:lang w:val="sr-Latn-CS"/>
    </w:rPr>
  </w:style>
  <w:style w:type="paragraph" w:customStyle="1" w:styleId="FORMULAR-Zaglavljetabele">
    <w:name w:val="FORMULAR - Zaglavlje tabele"/>
    <w:basedOn w:val="Normal"/>
    <w:rsid w:val="007B071A"/>
    <w:pPr>
      <w:keepLines/>
      <w:tabs>
        <w:tab w:val="left" w:pos="454"/>
        <w:tab w:val="right" w:leader="underscore" w:pos="9072"/>
      </w:tabs>
      <w:spacing w:after="0"/>
      <w:jc w:val="center"/>
    </w:pPr>
    <w:rPr>
      <w:rFonts w:ascii="Arial" w:eastAsia="Times New Roman" w:hAnsi="Arial"/>
      <w:noProof/>
      <w:w w:val="105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Desktop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ABB5-029F-4579-98F0-4BAFF3FC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9</Pages>
  <Words>1586</Words>
  <Characters>9044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SOFA Sport</cp:lastModifiedBy>
  <cp:revision>2</cp:revision>
  <cp:lastPrinted>2011-06-07T12:09:00Z</cp:lastPrinted>
  <dcterms:created xsi:type="dcterms:W3CDTF">2018-02-27T14:20:00Z</dcterms:created>
  <dcterms:modified xsi:type="dcterms:W3CDTF">2018-02-27T14:20:00Z</dcterms:modified>
</cp:coreProperties>
</file>